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72C6D408" w14:paraId="175946F0" wp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3A13AC" w:rsidR="00354571" w:rsidTr="72C6D408" w14:paraId="2A504B41" wp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Pr="00BC348F" w:rsidR="008F636A" w:rsidP="008F636A" w:rsidRDefault="008F636A" w14:paraId="6A05A809" wp14:textId="77777777">
            <w:pPr>
              <w:rPr>
                <w:rFonts w:cs="Arial"/>
                <w:szCs w:val="20"/>
              </w:rPr>
            </w:pPr>
          </w:p>
          <w:p w:rsidRPr="00E9019E" w:rsidR="008F636A" w:rsidP="72C6D408" w:rsidRDefault="00FF3ADD" w14:paraId="47964AE8" wp14:textId="5A0D78B0">
            <w:pPr>
              <w:autoSpaceDE w:val="0"/>
              <w:autoSpaceDN w:val="0"/>
              <w:adjustRightInd w:val="0"/>
              <w:rPr>
                <w:rFonts w:cs="Arial"/>
                <w:b w:val="1"/>
                <w:bCs w:val="1"/>
                <w:color w:val="333333"/>
              </w:rPr>
            </w:pPr>
            <w:r w:rsidRPr="72C6D408" w:rsidR="00FF3ADD">
              <w:rPr>
                <w:rFonts w:cs="Arial"/>
                <w:b w:val="1"/>
                <w:bCs w:val="1"/>
                <w:color w:val="333333"/>
              </w:rPr>
              <w:t xml:space="preserve">12 Zoll </w:t>
            </w:r>
            <w:r w:rsidRPr="72C6D408" w:rsidR="35194391">
              <w:rPr>
                <w:rFonts w:cs="Arial"/>
                <w:b w:val="1"/>
                <w:bCs w:val="1"/>
                <w:color w:val="333333"/>
              </w:rPr>
              <w:t>A</w:t>
            </w:r>
            <w:r w:rsidRPr="72C6D408" w:rsidR="00363D0A">
              <w:rPr>
                <w:rFonts w:cs="Arial"/>
                <w:b w:val="1"/>
                <w:bCs w:val="1"/>
                <w:color w:val="333333"/>
              </w:rPr>
              <w:t>ktiv</w:t>
            </w:r>
            <w:r w:rsidRPr="72C6D408" w:rsidR="008F636A">
              <w:rPr>
                <w:rFonts w:cs="Arial"/>
                <w:b w:val="1"/>
                <w:bCs w:val="1"/>
                <w:color w:val="333333"/>
              </w:rPr>
              <w:t xml:space="preserve">-Lautsprecher </w:t>
            </w:r>
            <w:proofErr w:type="spellStart"/>
            <w:r w:rsidRPr="72C6D408" w:rsidR="008F636A">
              <w:rPr>
                <w:rFonts w:cs="Arial"/>
                <w:b w:val="1"/>
                <w:bCs w:val="1"/>
                <w:color w:val="333333"/>
              </w:rPr>
              <w:t>Fullrange</w:t>
            </w:r>
            <w:r w:rsidRPr="72C6D408" w:rsidR="00D6650B">
              <w:rPr>
                <w:rFonts w:cs="Arial"/>
                <w:b w:val="1"/>
                <w:bCs w:val="1"/>
                <w:color w:val="333333"/>
              </w:rPr>
              <w:t>s</w:t>
            </w:r>
            <w:r w:rsidRPr="72C6D408" w:rsidR="008F636A">
              <w:rPr>
                <w:rFonts w:cs="Arial"/>
                <w:b w:val="1"/>
                <w:bCs w:val="1"/>
                <w:color w:val="333333"/>
              </w:rPr>
              <w:t>ystem</w:t>
            </w:r>
            <w:proofErr w:type="spellEnd"/>
            <w:r w:rsidRPr="72C6D408" w:rsidR="008F636A">
              <w:rPr>
                <w:rFonts w:cs="Arial"/>
                <w:b w:val="1"/>
                <w:bCs w:val="1"/>
                <w:color w:val="333333"/>
              </w:rPr>
              <w:t xml:space="preserve"> mit integriert</w:t>
            </w:r>
            <w:r w:rsidRPr="72C6D408" w:rsidR="009347D7">
              <w:rPr>
                <w:rFonts w:cs="Arial"/>
                <w:b w:val="1"/>
                <w:bCs w:val="1"/>
                <w:color w:val="333333"/>
              </w:rPr>
              <w:t xml:space="preserve">em Verstärkermodul im stabilen </w:t>
            </w:r>
            <w:r w:rsidRPr="72C6D408" w:rsidR="008F636A">
              <w:rPr>
                <w:rFonts w:cs="Arial"/>
                <w:b w:val="1"/>
                <w:bCs w:val="1"/>
                <w:color w:val="333333"/>
              </w:rPr>
              <w:t>ABS</w:t>
            </w:r>
            <w:r w:rsidRPr="72C6D408" w:rsidR="71837839">
              <w:rPr>
                <w:rFonts w:cs="Arial"/>
                <w:b w:val="1"/>
                <w:bCs w:val="1"/>
                <w:color w:val="333333"/>
              </w:rPr>
              <w:t>-</w:t>
            </w:r>
            <w:r w:rsidRPr="72C6D408" w:rsidR="008F636A">
              <w:rPr>
                <w:rFonts w:cs="Arial"/>
                <w:b w:val="1"/>
                <w:bCs w:val="1"/>
                <w:color w:val="333333"/>
              </w:rPr>
              <w:t>Gehäuse</w:t>
            </w:r>
          </w:p>
          <w:p w:rsidRPr="00E9019E" w:rsidR="008F636A" w:rsidP="008F636A" w:rsidRDefault="008F636A" w14:paraId="5A39BBE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E9019E" w:rsidP="72C6D408" w:rsidRDefault="00E9019E" w14:paraId="65C7DD22" w14:textId="727C41E7">
            <w:pPr>
              <w:rPr>
                <w:rFonts w:cs="Arial"/>
              </w:rPr>
            </w:pPr>
            <w:r w:rsidRPr="72C6D408" w:rsidR="00E9019E">
              <w:rPr>
                <w:rFonts w:cs="Arial"/>
              </w:rPr>
              <w:t>Aktive</w:t>
            </w:r>
            <w:r w:rsidRPr="72C6D408" w:rsidR="00D6650B">
              <w:rPr>
                <w:rFonts w:cs="Arial"/>
              </w:rPr>
              <w:t>s</w:t>
            </w:r>
            <w:r w:rsidRPr="72C6D408" w:rsidR="738315BF">
              <w:rPr>
                <w:rFonts w:cs="Arial"/>
              </w:rPr>
              <w:t xml:space="preserve"> </w:t>
            </w:r>
            <w:r w:rsidRPr="72C6D408" w:rsidR="00E9019E">
              <w:rPr>
                <w:rFonts w:cs="Arial"/>
              </w:rPr>
              <w:t>2-Weg</w:t>
            </w:r>
            <w:r w:rsidRPr="72C6D408" w:rsidR="7F2C86BC">
              <w:rPr>
                <w:rFonts w:cs="Arial"/>
              </w:rPr>
              <w:t>e</w:t>
            </w:r>
            <w:r w:rsidRPr="72C6D408" w:rsidR="00E9019E">
              <w:rPr>
                <w:rFonts w:cs="Arial"/>
              </w:rPr>
              <w:t>-Fullrangesystem mit stabilem, lackiertem ABS</w:t>
            </w:r>
            <w:r w:rsidRPr="72C6D408" w:rsidR="5DC9DE47">
              <w:rPr>
                <w:rFonts w:cs="Arial"/>
              </w:rPr>
              <w:t>-</w:t>
            </w:r>
            <w:r w:rsidRPr="72C6D408" w:rsidR="00E9019E">
              <w:rPr>
                <w:rFonts w:cs="Arial"/>
              </w:rPr>
              <w:t>Gehäuse, bestückt mit einem 12“</w:t>
            </w:r>
            <w:r w:rsidRPr="72C6D408" w:rsidR="3704CF3B">
              <w:rPr>
                <w:rFonts w:cs="Arial"/>
              </w:rPr>
              <w:t xml:space="preserve"> </w:t>
            </w:r>
            <w:r w:rsidRPr="72C6D408" w:rsidR="00E9019E">
              <w:rPr>
                <w:rFonts w:cs="Arial"/>
              </w:rPr>
              <w:t xml:space="preserve">Tieftöner und </w:t>
            </w:r>
            <w:r w:rsidRPr="72C6D408" w:rsidR="0086219C">
              <w:rPr>
                <w:rFonts w:cs="Arial"/>
              </w:rPr>
              <w:t>1“</w:t>
            </w:r>
            <w:r w:rsidRPr="72C6D408" w:rsidR="7A8C4423">
              <w:rPr>
                <w:rFonts w:cs="Arial"/>
              </w:rPr>
              <w:t xml:space="preserve"> </w:t>
            </w:r>
            <w:r w:rsidRPr="72C6D408" w:rsidR="0086219C">
              <w:rPr>
                <w:rFonts w:cs="Arial"/>
              </w:rPr>
              <w:t>DMT (</w:t>
            </w:r>
            <w:proofErr w:type="spellStart"/>
            <w:r w:rsidRPr="72C6D408" w:rsidR="7EF38652">
              <w:rPr>
                <w:rFonts w:cs="Arial"/>
              </w:rPr>
              <w:t>D</w:t>
            </w:r>
            <w:r w:rsidRPr="72C6D408" w:rsidR="0086219C">
              <w:rPr>
                <w:rFonts w:cs="Arial"/>
              </w:rPr>
              <w:t>irectivity</w:t>
            </w:r>
            <w:proofErr w:type="spellEnd"/>
            <w:r w:rsidRPr="72C6D408" w:rsidR="0086219C">
              <w:rPr>
                <w:rFonts w:cs="Arial"/>
              </w:rPr>
              <w:t xml:space="preserve"> </w:t>
            </w:r>
            <w:r w:rsidRPr="72C6D408" w:rsidR="051CEF7C">
              <w:rPr>
                <w:rFonts w:cs="Arial"/>
              </w:rPr>
              <w:t>M</w:t>
            </w:r>
            <w:r w:rsidRPr="72C6D408" w:rsidR="0086219C">
              <w:rPr>
                <w:rFonts w:cs="Arial"/>
              </w:rPr>
              <w:t>atched</w:t>
            </w:r>
            <w:r w:rsidRPr="72C6D408" w:rsidR="0086219C">
              <w:rPr>
                <w:rFonts w:cs="Arial"/>
              </w:rPr>
              <w:t xml:space="preserve"> </w:t>
            </w:r>
            <w:r w:rsidRPr="72C6D408" w:rsidR="5B28D2C1">
              <w:rPr>
                <w:rFonts w:cs="Arial"/>
              </w:rPr>
              <w:t>T</w:t>
            </w:r>
            <w:r w:rsidRPr="72C6D408" w:rsidR="0086219C">
              <w:rPr>
                <w:rFonts w:cs="Arial"/>
              </w:rPr>
              <w:t>ransition</w:t>
            </w:r>
            <w:r w:rsidRPr="72C6D408" w:rsidR="0086219C">
              <w:rPr>
                <w:rFonts w:cs="Arial"/>
              </w:rPr>
              <w:t>) Hochtonhorn mit 1,4“ Schwingspule</w:t>
            </w:r>
            <w:r w:rsidRPr="72C6D408" w:rsidR="00E9019E">
              <w:rPr>
                <w:rFonts w:cs="Arial"/>
              </w:rPr>
              <w:t xml:space="preserve">, </w:t>
            </w:r>
            <w:r w:rsidRPr="72C6D408" w:rsidR="009717B5">
              <w:rPr>
                <w:rFonts w:cs="Arial"/>
              </w:rPr>
              <w:t>2</w:t>
            </w:r>
            <w:r w:rsidRPr="72C6D408" w:rsidR="00E9019E">
              <w:rPr>
                <w:rFonts w:cs="Arial"/>
              </w:rPr>
              <w:t xml:space="preserve"> x M10 Gewinde</w:t>
            </w:r>
            <w:r w:rsidRPr="72C6D408" w:rsidR="00DB0E70">
              <w:rPr>
                <w:rFonts w:cs="Arial"/>
              </w:rPr>
              <w:t>hülse</w:t>
            </w:r>
            <w:r w:rsidRPr="72C6D408" w:rsidR="00E9019E">
              <w:rPr>
                <w:rFonts w:cs="Arial"/>
              </w:rPr>
              <w:t xml:space="preserve"> als Flugmontagepunkte inklusive Gummiabdeckungen, </w:t>
            </w:r>
            <w:r w:rsidRPr="72C6D408" w:rsidR="00743F35">
              <w:rPr>
                <w:rFonts w:cs="Arial"/>
              </w:rPr>
              <w:t>U-Bügel Montage horizontal und vertikal möglich</w:t>
            </w:r>
            <w:r w:rsidRPr="72C6D408" w:rsidR="00E9019E">
              <w:rPr>
                <w:rFonts w:cs="Arial"/>
              </w:rPr>
              <w:t xml:space="preserve">,  zwei integrierte Tragegriffe (oben und </w:t>
            </w:r>
            <w:r w:rsidRPr="72C6D408" w:rsidR="009717B5">
              <w:rPr>
                <w:rFonts w:cs="Arial"/>
              </w:rPr>
              <w:t>seitlich</w:t>
            </w:r>
            <w:r w:rsidRPr="72C6D408" w:rsidR="00E9019E">
              <w:rPr>
                <w:rFonts w:cs="Arial"/>
              </w:rPr>
              <w:t xml:space="preserve">), </w:t>
            </w:r>
            <w:r w:rsidRPr="72C6D408" w:rsidR="009717B5">
              <w:rPr>
                <w:rFonts w:cs="Arial"/>
              </w:rPr>
              <w:t>Doppel-</w:t>
            </w:r>
            <w:r w:rsidRPr="72C6D408" w:rsidR="00E9019E">
              <w:rPr>
                <w:rFonts w:cs="Arial"/>
              </w:rPr>
              <w:t>Stativhülse für 36</w:t>
            </w:r>
            <w:r w:rsidRPr="72C6D408" w:rsidR="69B329A7">
              <w:rPr>
                <w:rFonts w:cs="Arial"/>
              </w:rPr>
              <w:t xml:space="preserve"> </w:t>
            </w:r>
            <w:r w:rsidRPr="72C6D408" w:rsidR="00E9019E">
              <w:rPr>
                <w:rFonts w:cs="Arial"/>
              </w:rPr>
              <w:t xml:space="preserve">mm Stative (Positionierung 0° oder -7,5°), Seitenwange mit Gummieinlage bei Aufstellung als Monitor, integrierte </w:t>
            </w:r>
            <w:r w:rsidRPr="72C6D408" w:rsidR="00E9019E">
              <w:rPr>
                <w:rFonts w:cs="Arial"/>
              </w:rPr>
              <w:t>2000</w:t>
            </w:r>
            <w:r w:rsidRPr="72C6D408" w:rsidR="6F0BA66D">
              <w:rPr>
                <w:rFonts w:cs="Arial"/>
              </w:rPr>
              <w:t xml:space="preserve"> </w:t>
            </w:r>
            <w:r w:rsidRPr="72C6D408" w:rsidR="00E9019E">
              <w:rPr>
                <w:rFonts w:cs="Arial"/>
              </w:rPr>
              <w:t>W Class-D-Endstufe mit geregeltem Lüfter</w:t>
            </w:r>
            <w:r w:rsidRPr="72C6D408" w:rsidR="00E9019E">
              <w:rPr>
                <w:rFonts w:cs="Arial"/>
              </w:rPr>
              <w:t>,</w:t>
            </w:r>
            <w:r w:rsidRPr="72C6D408" w:rsidR="00E9019E">
              <w:rPr>
                <w:rFonts w:cs="Arial"/>
              </w:rPr>
              <w:t xml:space="preserve">  DSP zur Korrektur der nichtlinearen Verzerrungen und zur adaptiven Nutzungsanpassung wie folgt:</w:t>
            </w:r>
          </w:p>
          <w:p w:rsidRPr="00E9019E" w:rsidR="00E9019E" w:rsidP="00E9019E" w:rsidRDefault="00E453FE" w14:paraId="77669457" wp14:textId="4CFC29D0">
            <w:pPr>
              <w:rPr>
                <w:rFonts w:cs="Arial"/>
              </w:rPr>
            </w:pPr>
            <w:r w:rsidRPr="72C6D408" w:rsidR="00E453FE">
              <w:rPr>
                <w:rFonts w:cs="Arial"/>
              </w:rPr>
              <w:t>DEFAULT</w:t>
            </w:r>
            <w:r w:rsidRPr="72C6D408" w:rsidR="00E9019E">
              <w:rPr>
                <w:rFonts w:cs="Arial"/>
              </w:rPr>
              <w:t xml:space="preserve"> – </w:t>
            </w:r>
            <w:r w:rsidRPr="72C6D408" w:rsidR="00E453FE">
              <w:rPr>
                <w:rFonts w:cs="Arial"/>
              </w:rPr>
              <w:t>Basiskorrektur des Lautsprechers</w:t>
            </w:r>
          </w:p>
          <w:p w:rsidRPr="00E9019E" w:rsidR="00E9019E" w:rsidP="00E9019E" w:rsidRDefault="00E453FE" w14:paraId="61743D59" wp14:textId="34675E06">
            <w:pPr>
              <w:rPr>
                <w:rFonts w:cs="Arial"/>
              </w:rPr>
            </w:pPr>
            <w:r w:rsidRPr="72C6D408" w:rsidR="00E453FE">
              <w:rPr>
                <w:rFonts w:cs="Arial"/>
              </w:rPr>
              <w:t xml:space="preserve">LIVE </w:t>
            </w:r>
            <w:r w:rsidRPr="72C6D408" w:rsidR="00E9019E">
              <w:rPr>
                <w:rFonts w:cs="Arial"/>
              </w:rPr>
              <w:t xml:space="preserve">– </w:t>
            </w:r>
            <w:r w:rsidRPr="72C6D408" w:rsidR="00E453FE">
              <w:rPr>
                <w:rFonts w:cs="Arial"/>
              </w:rPr>
              <w:t>Für Live-Klangverstärkung und stimmliche Klarheit</w:t>
            </w:r>
          </w:p>
          <w:p w:rsidR="00E9019E" w:rsidP="72C6D408" w:rsidRDefault="00E453FE" w14:paraId="7C9E3A27" wp14:textId="28ACC04E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72C6D408" w:rsidR="00E453FE">
              <w:rPr>
                <w:rFonts w:cs="Arial"/>
              </w:rPr>
              <w:t xml:space="preserve">LIVE BRIGHT </w:t>
            </w:r>
            <w:r w:rsidRPr="72C6D408" w:rsidR="00E9019E">
              <w:rPr>
                <w:rFonts w:ascii="Arial" w:hAnsi="Arial" w:eastAsia="Times New Roman" w:cs="Arial"/>
                <w:lang w:eastAsia="de-DE"/>
              </w:rPr>
              <w:t xml:space="preserve">- </w:t>
            </w:r>
            <w:r w:rsidRPr="72C6D408" w:rsidR="00E453FE">
              <w:rPr>
                <w:rFonts w:ascii="Arial" w:hAnsi="Arial" w:eastAsia="Times New Roman" w:cs="Arial"/>
                <w:lang w:eastAsia="de-DE"/>
              </w:rPr>
              <w:t xml:space="preserve">Ähnlich </w:t>
            </w:r>
            <w:r w:rsidRPr="72C6D408" w:rsidR="76357274">
              <w:rPr>
                <w:rFonts w:ascii="Arial" w:hAnsi="Arial" w:eastAsia="Times New Roman" w:cs="Arial"/>
                <w:lang w:eastAsia="de-DE"/>
              </w:rPr>
              <w:t>wie</w:t>
            </w:r>
            <w:r w:rsidRPr="72C6D408" w:rsidR="00E453FE">
              <w:rPr>
                <w:rFonts w:ascii="Arial" w:hAnsi="Arial" w:eastAsia="Times New Roman" w:cs="Arial"/>
                <w:lang w:eastAsia="de-DE"/>
              </w:rPr>
              <w:t xml:space="preserve"> </w:t>
            </w:r>
            <w:r w:rsidRPr="72C6D408" w:rsidR="00E453FE">
              <w:rPr>
                <w:rFonts w:ascii="Arial" w:hAnsi="Arial" w:eastAsia="Times New Roman" w:cs="Arial"/>
                <w:lang w:eastAsia="de-DE"/>
              </w:rPr>
              <w:t>LIVE</w:t>
            </w:r>
            <w:r w:rsidRPr="72C6D408" w:rsidR="302DEE43">
              <w:rPr>
                <w:rFonts w:ascii="Arial" w:hAnsi="Arial" w:eastAsia="Times New Roman" w:cs="Arial"/>
                <w:lang w:eastAsia="de-DE"/>
              </w:rPr>
              <w:t>,</w:t>
            </w:r>
            <w:r w:rsidRPr="72C6D408" w:rsidR="00E453FE">
              <w:rPr>
                <w:rFonts w:ascii="Arial" w:hAnsi="Arial" w:eastAsia="Times New Roman" w:cs="Arial"/>
                <w:lang w:eastAsia="de-DE"/>
              </w:rPr>
              <w:t xml:space="preserve"> mit Höhenanhebung</w:t>
            </w:r>
          </w:p>
          <w:p w:rsidR="00E453FE" w:rsidP="00E9019E" w:rsidRDefault="00E453FE" w14:paraId="1D49C4D8" wp14:textId="6A95C480">
            <w:pPr>
              <w:rPr>
                <w:rFonts w:cs="Arial"/>
              </w:rPr>
            </w:pPr>
            <w:r w:rsidRPr="72C6D408" w:rsidR="00E453FE">
              <w:rPr>
                <w:rFonts w:cs="Arial"/>
              </w:rPr>
              <w:t>DANCE – Betonung des Tief- und Hochtonbereichs</w:t>
            </w:r>
          </w:p>
          <w:p w:rsidR="00E453FE" w:rsidP="00E9019E" w:rsidRDefault="00E453FE" w14:paraId="607BCD54" wp14:textId="61F97A74">
            <w:pPr>
              <w:rPr>
                <w:rFonts w:cs="Arial"/>
              </w:rPr>
            </w:pPr>
            <w:r w:rsidRPr="72C6D408" w:rsidR="00E453FE">
              <w:rPr>
                <w:rFonts w:cs="Arial"/>
              </w:rPr>
              <w:t xml:space="preserve">STAGE MONITOR 1 – </w:t>
            </w:r>
            <w:r w:rsidRPr="72C6D408" w:rsidR="00B472EC">
              <w:rPr>
                <w:rFonts w:cs="Arial"/>
              </w:rPr>
              <w:t>Reduzierte Tiefen</w:t>
            </w:r>
            <w:r w:rsidRPr="72C6D408" w:rsidR="34E665D8">
              <w:rPr>
                <w:rFonts w:cs="Arial"/>
              </w:rPr>
              <w:t>,</w:t>
            </w:r>
            <w:r w:rsidRPr="72C6D408" w:rsidR="00B472EC">
              <w:rPr>
                <w:rFonts w:cs="Arial"/>
              </w:rPr>
              <w:t xml:space="preserve"> um Bass-Summierung auf der Bühne zu reduzieren</w:t>
            </w:r>
            <w:r w:rsidRPr="72C6D408" w:rsidR="00E453FE">
              <w:rPr>
                <w:rFonts w:cs="Arial"/>
              </w:rPr>
              <w:t>, gut für Gesang geeignet</w:t>
            </w:r>
          </w:p>
          <w:p w:rsidR="00E453FE" w:rsidP="00E9019E" w:rsidRDefault="00B472EC" w14:paraId="20E58D40" wp14:textId="281AA5BB">
            <w:pPr>
              <w:rPr>
                <w:rFonts w:cs="Arial"/>
              </w:rPr>
            </w:pPr>
            <w:r w:rsidRPr="72C6D408" w:rsidR="00B472EC">
              <w:rPr>
                <w:rFonts w:cs="Arial"/>
              </w:rPr>
              <w:t>STAGE MONITOR 2 – Ohne Tiefen</w:t>
            </w:r>
            <w:r w:rsidRPr="72C6D408" w:rsidR="72C1BC8E">
              <w:rPr>
                <w:rFonts w:cs="Arial"/>
              </w:rPr>
              <w:t>-</w:t>
            </w:r>
            <w:r w:rsidRPr="72C6D408" w:rsidR="00B472EC">
              <w:rPr>
                <w:rFonts w:cs="Arial"/>
              </w:rPr>
              <w:t>Reduzierung</w:t>
            </w:r>
            <w:r w:rsidRPr="72C6D408" w:rsidR="00E453FE">
              <w:rPr>
                <w:rFonts w:cs="Arial"/>
              </w:rPr>
              <w:t>, wenn Bass als Monitor gefragt ist</w:t>
            </w:r>
          </w:p>
          <w:p w:rsidR="00E453FE" w:rsidP="00E9019E" w:rsidRDefault="00E453FE" w14:paraId="15D5C981" wp14:textId="1CD5D982">
            <w:pPr>
              <w:rPr>
                <w:rFonts w:cs="Arial"/>
              </w:rPr>
            </w:pPr>
            <w:r w:rsidRPr="72C6D408" w:rsidR="00E453FE">
              <w:rPr>
                <w:rFonts w:cs="Arial"/>
              </w:rPr>
              <w:t>AC GUIT / VOX – Für Akustikgitarren und Gesang</w:t>
            </w:r>
          </w:p>
          <w:p w:rsidR="00E453FE" w:rsidP="00E9019E" w:rsidRDefault="00E453FE" w14:paraId="4EC281B8" wp14:textId="345B491C">
            <w:pPr>
              <w:rPr>
                <w:rFonts w:cs="Arial"/>
              </w:rPr>
            </w:pPr>
            <w:r w:rsidRPr="72C6D408" w:rsidR="00E453FE">
              <w:rPr>
                <w:rFonts w:cs="Arial"/>
              </w:rPr>
              <w:t>BASS AMP – Zum direkten Anschluss einer Bassgitarre</w:t>
            </w:r>
          </w:p>
          <w:p w:rsidR="00E453FE" w:rsidP="00E9019E" w:rsidRDefault="00E453FE" w14:paraId="03A588F6" wp14:textId="5EF94E5E">
            <w:pPr>
              <w:rPr>
                <w:rFonts w:cs="Arial"/>
              </w:rPr>
            </w:pPr>
            <w:r w:rsidRPr="72C6D408" w:rsidR="00E453FE">
              <w:rPr>
                <w:rFonts w:cs="Arial"/>
              </w:rPr>
              <w:t>HAND MIC – Zum direkten Anschluss eines Handmikrofons</w:t>
            </w:r>
          </w:p>
          <w:p w:rsidR="00E453FE" w:rsidP="00E9019E" w:rsidRDefault="00E453FE" w14:paraId="2491F6A3" wp14:textId="5D147D35">
            <w:pPr>
              <w:rPr>
                <w:rFonts w:cs="Arial"/>
              </w:rPr>
            </w:pPr>
            <w:r w:rsidRPr="72C6D408" w:rsidR="00E453FE">
              <w:rPr>
                <w:rFonts w:cs="Arial"/>
              </w:rPr>
              <w:t>HEAD MIC – Zum direkten Anschluss eines Kopfbügelmikrofons</w:t>
            </w:r>
          </w:p>
          <w:p w:rsidR="00E453FE" w:rsidP="00E9019E" w:rsidRDefault="00E453FE" w14:paraId="023E4EE7" wp14:textId="439D3E3C">
            <w:pPr>
              <w:rPr>
                <w:rFonts w:cs="Arial"/>
              </w:rPr>
            </w:pPr>
            <w:r w:rsidRPr="72C6D408" w:rsidR="00E453FE">
              <w:rPr>
                <w:rFonts w:cs="Arial"/>
              </w:rPr>
              <w:t xml:space="preserve">STUDIO MON – </w:t>
            </w:r>
            <w:r w:rsidRPr="72C6D408" w:rsidR="4E4A9FC0">
              <w:rPr>
                <w:rFonts w:cs="Arial"/>
              </w:rPr>
              <w:t>Z</w:t>
            </w:r>
            <w:r w:rsidRPr="72C6D408" w:rsidR="00E453FE">
              <w:rPr>
                <w:rFonts w:cs="Arial"/>
              </w:rPr>
              <w:t>ur Verwendung als Aufnahmemonitor</w:t>
            </w:r>
          </w:p>
          <w:p w:rsidRPr="00E9019E" w:rsidR="008F636A" w:rsidP="72C6D408" w:rsidRDefault="00E453FE" w14:paraId="546C75DD" wp14:textId="1080C229">
            <w:pPr>
              <w:rPr>
                <w:rFonts w:cs="Arial"/>
                <w:color w:val="333333"/>
              </w:rPr>
            </w:pPr>
            <w:r w:rsidRPr="72C6D408" w:rsidR="00E453FE">
              <w:rPr>
                <w:rFonts w:cs="Arial"/>
              </w:rPr>
              <w:t xml:space="preserve">Für Anwendungen mit einem Basslautsprecher dienen verschiedene SUB </w:t>
            </w:r>
            <w:r w:rsidRPr="72C6D408" w:rsidR="00E453FE">
              <w:rPr>
                <w:rFonts w:cs="Arial"/>
              </w:rPr>
              <w:t>Presets</w:t>
            </w:r>
            <w:r w:rsidRPr="72C6D408" w:rsidR="00E453FE">
              <w:rPr>
                <w:rFonts w:cs="Arial"/>
              </w:rPr>
              <w:t xml:space="preserve"> bspw. 80 Hz KS.  Integriertes Delay bis maximal 100 </w:t>
            </w:r>
            <w:proofErr w:type="spellStart"/>
            <w:r w:rsidRPr="72C6D408" w:rsidR="00E453FE">
              <w:rPr>
                <w:rFonts w:cs="Arial"/>
              </w:rPr>
              <w:t>ms</w:t>
            </w:r>
            <w:proofErr w:type="spellEnd"/>
            <w:r w:rsidRPr="72C6D408" w:rsidR="00E453FE">
              <w:rPr>
                <w:rFonts w:cs="Arial"/>
              </w:rPr>
              <w:t xml:space="preserve"> / 113 </w:t>
            </w:r>
            <w:proofErr w:type="spellStart"/>
            <w:r w:rsidRPr="72C6D408" w:rsidR="00E453FE">
              <w:rPr>
                <w:rFonts w:cs="Arial"/>
              </w:rPr>
              <w:t>feet</w:t>
            </w:r>
            <w:proofErr w:type="spellEnd"/>
            <w:r w:rsidRPr="72C6D408" w:rsidR="00E453FE">
              <w:rPr>
                <w:rFonts w:cs="Arial"/>
              </w:rPr>
              <w:t xml:space="preserve"> / 34 m.  Zusätzlich frei einstellbarer 4-Band </w:t>
            </w:r>
            <w:r w:rsidRPr="72C6D408" w:rsidR="00E453FE">
              <w:rPr>
                <w:rFonts w:cs="Arial"/>
              </w:rPr>
              <w:t xml:space="preserve">parametrischer </w:t>
            </w:r>
            <w:r w:rsidRPr="72C6D408" w:rsidR="00E453FE">
              <w:rPr>
                <w:rFonts w:cs="Arial"/>
              </w:rPr>
              <w:t>EQ</w:t>
            </w:r>
            <w:r w:rsidRPr="72C6D408" w:rsidR="00D45B65">
              <w:rPr>
                <w:rFonts w:cs="Arial"/>
              </w:rPr>
              <w:t xml:space="preserve">.  </w:t>
            </w:r>
            <w:r w:rsidRPr="72C6D408" w:rsidR="00801BCF">
              <w:rPr>
                <w:rFonts w:cs="Arial"/>
              </w:rPr>
              <w:t>Fünf</w:t>
            </w:r>
            <w:r w:rsidRPr="72C6D408" w:rsidR="00D45B65">
              <w:rPr>
                <w:rFonts w:cs="Arial"/>
              </w:rPr>
              <w:t xml:space="preserve"> speicherbare Nutzer</w:t>
            </w:r>
            <w:r w:rsidRPr="72C6D408" w:rsidR="000E7F60">
              <w:rPr>
                <w:rFonts w:cs="Arial"/>
              </w:rPr>
              <w:t>-E</w:t>
            </w:r>
            <w:r w:rsidRPr="72C6D408" w:rsidR="00D45B65">
              <w:rPr>
                <w:rFonts w:cs="Arial"/>
              </w:rPr>
              <w:t>instellungen.</w:t>
            </w:r>
            <w:r w:rsidRPr="72C6D408" w:rsidR="00595F9A">
              <w:rPr>
                <w:rFonts w:cs="Arial"/>
              </w:rPr>
              <w:t xml:space="preserve">  </w:t>
            </w:r>
          </w:p>
          <w:p w:rsidRPr="00E9019E" w:rsidR="008F636A" w:rsidP="72C6D408" w:rsidRDefault="00E453FE" w14:paraId="3DC1F727" wp14:textId="7D315EB1">
            <w:pPr>
              <w:rPr>
                <w:rFonts w:cs="Arial"/>
                <w:color w:val="333333"/>
              </w:rPr>
            </w:pPr>
            <w:r w:rsidRPr="72C6D408" w:rsidR="00A66002">
              <w:rPr>
                <w:rFonts w:cs="Arial"/>
              </w:rPr>
              <w:t>Betrieb mehrerer Lautsprecher parallel auf einem Stromkreis möglich</w:t>
            </w:r>
            <w:r w:rsidRPr="72C6D408" w:rsidR="00E9019E">
              <w:rPr>
                <w:rFonts w:cs="Arial"/>
              </w:rPr>
              <w:t xml:space="preserve">. Front-LED zur Power on/off Statusüberwachung oder auch des </w:t>
            </w:r>
            <w:proofErr w:type="spellStart"/>
            <w:r w:rsidRPr="72C6D408" w:rsidR="00E9019E">
              <w:rPr>
                <w:rFonts w:cs="Arial"/>
              </w:rPr>
              <w:t>Limitereinsatzpunktes</w:t>
            </w:r>
            <w:proofErr w:type="spellEnd"/>
            <w:r w:rsidRPr="72C6D408" w:rsidR="00E9019E">
              <w:rPr>
                <w:rFonts w:cs="Arial"/>
              </w:rPr>
              <w:t xml:space="preserve">, Front-LED kann auch abgeschaltet werden. </w:t>
            </w:r>
          </w:p>
          <w:p w:rsidRPr="00E9019E" w:rsidR="008F636A" w:rsidP="72C6D408" w:rsidRDefault="00E453FE" w14:paraId="44A4EF44" wp14:textId="186EDED0">
            <w:pPr>
              <w:rPr>
                <w:rFonts w:cs="Arial"/>
                <w:color w:val="333333"/>
              </w:rPr>
            </w:pPr>
            <w:r w:rsidRPr="72C6D408" w:rsidR="00D45B65">
              <w:rPr>
                <w:rFonts w:cs="Arial"/>
                <w:color w:val="333333"/>
              </w:rPr>
              <w:t>Vollständige EASE und CAD Daten verfügbar.</w:t>
            </w:r>
          </w:p>
          <w:p w:rsidRPr="00E9019E" w:rsidR="008F636A" w:rsidP="008F636A" w:rsidRDefault="008F636A" w14:paraId="41C8F396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8F636A" w:rsidP="008F636A" w:rsidRDefault="008F636A" w14:paraId="0E394AEE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Anschlüsse auf der Rückseite:</w:t>
            </w:r>
          </w:p>
          <w:p w:rsidRPr="00E9019E" w:rsidR="000F1D27" w:rsidP="72C6D408" w:rsidRDefault="000F1D27" w14:paraId="13817E10" wp14:textId="46DA29DE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2C6D408" w:rsidR="000F1D27">
              <w:rPr>
                <w:rFonts w:cs="Arial"/>
                <w:color w:val="333333"/>
              </w:rPr>
              <w:t>- 2</w:t>
            </w:r>
            <w:r w:rsidRPr="72C6D408" w:rsidR="1083A2E1">
              <w:rPr>
                <w:rFonts w:cs="Arial"/>
                <w:color w:val="333333"/>
              </w:rPr>
              <w:t xml:space="preserve"> </w:t>
            </w:r>
            <w:r w:rsidRPr="72C6D408" w:rsidR="000F1D27">
              <w:rPr>
                <w:rFonts w:cs="Arial"/>
                <w:color w:val="333333"/>
              </w:rPr>
              <w:t xml:space="preserve">x </w:t>
            </w:r>
            <w:r w:rsidRPr="72C6D408" w:rsidR="000F1D27">
              <w:rPr>
                <w:rFonts w:cs="Arial"/>
                <w:color w:val="333333"/>
              </w:rPr>
              <w:t>verriegelbare</w:t>
            </w:r>
            <w:r w:rsidRPr="72C6D408" w:rsidR="000F1D27">
              <w:rPr>
                <w:rFonts w:cs="Arial"/>
                <w:color w:val="333333"/>
              </w:rPr>
              <w:t xml:space="preserve"> XLR(f) / ¼“ Combo Buchse (</w:t>
            </w:r>
            <w:proofErr w:type="spellStart"/>
            <w:r w:rsidRPr="72C6D408" w:rsidR="000F1D27">
              <w:rPr>
                <w:rFonts w:cs="Arial"/>
                <w:color w:val="333333"/>
              </w:rPr>
              <w:t>Mic</w:t>
            </w:r>
            <w:proofErr w:type="spellEnd"/>
            <w:r w:rsidRPr="72C6D408" w:rsidR="000F1D27">
              <w:rPr>
                <w:rFonts w:cs="Arial"/>
                <w:color w:val="333333"/>
              </w:rPr>
              <w:t>/Line Eingang)</w:t>
            </w:r>
          </w:p>
          <w:p w:rsidRPr="00E9019E" w:rsidR="000F1D27" w:rsidP="72C6D408" w:rsidRDefault="000F1D27" w14:paraId="1D46BAF0" wp14:textId="77D68FE3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2C6D408" w:rsidR="000F1D27">
              <w:rPr>
                <w:rFonts w:cs="Arial"/>
                <w:color w:val="333333"/>
              </w:rPr>
              <w:t>- 1</w:t>
            </w:r>
            <w:r w:rsidRPr="72C6D408" w:rsidR="71B04C6C">
              <w:rPr>
                <w:rFonts w:cs="Arial"/>
                <w:color w:val="333333"/>
              </w:rPr>
              <w:t xml:space="preserve"> </w:t>
            </w:r>
            <w:r w:rsidRPr="72C6D408" w:rsidR="000F1D27">
              <w:rPr>
                <w:rFonts w:cs="Arial"/>
                <w:color w:val="333333"/>
              </w:rPr>
              <w:t>x 3,5 mm Miniklinke (Stereo Eingang)</w:t>
            </w:r>
          </w:p>
          <w:p w:rsidRPr="00E9019E" w:rsidR="000F1D27" w:rsidP="72C6D408" w:rsidRDefault="000F1D27" w14:paraId="0415ABDC" wp14:textId="25EDDA98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2C6D408" w:rsidR="000F1D27">
              <w:rPr>
                <w:rFonts w:cs="Arial"/>
                <w:color w:val="333333"/>
              </w:rPr>
              <w:t>- 2</w:t>
            </w:r>
            <w:r w:rsidRPr="72C6D408" w:rsidR="3A88C638">
              <w:rPr>
                <w:rFonts w:cs="Arial"/>
                <w:color w:val="333333"/>
              </w:rPr>
              <w:t xml:space="preserve"> </w:t>
            </w:r>
            <w:r w:rsidRPr="72C6D408" w:rsidR="000F1D27">
              <w:rPr>
                <w:rFonts w:cs="Arial"/>
                <w:color w:val="333333"/>
              </w:rPr>
              <w:t>x XLR (m) (durchgeschliffener / gelinkter Ausgang)</w:t>
            </w:r>
          </w:p>
          <w:p w:rsidRPr="00E9019E" w:rsidR="000F1D27" w:rsidP="72C6D408" w:rsidRDefault="000F1D27" w14:paraId="41A875B7" wp14:textId="715D682C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2C6D408" w:rsidR="000F1D27">
              <w:rPr>
                <w:rFonts w:cs="Arial"/>
                <w:color w:val="333333"/>
              </w:rPr>
              <w:t>- 1</w:t>
            </w:r>
            <w:r w:rsidRPr="72C6D408" w:rsidR="3A88C638">
              <w:rPr>
                <w:rFonts w:cs="Arial"/>
                <w:color w:val="333333"/>
              </w:rPr>
              <w:t xml:space="preserve"> </w:t>
            </w:r>
            <w:r w:rsidRPr="72C6D408" w:rsidR="000F1D27">
              <w:rPr>
                <w:rFonts w:cs="Arial"/>
                <w:color w:val="333333"/>
              </w:rPr>
              <w:t>x XLR (m) (Mix Ausgang)</w:t>
            </w:r>
          </w:p>
          <w:p w:rsidRPr="00E9019E" w:rsidR="000F1D27" w:rsidP="72C6D408" w:rsidRDefault="000F1D27" w14:paraId="78DA3313" wp14:textId="2F746EEB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2C6D408" w:rsidR="000F1D27">
              <w:rPr>
                <w:rFonts w:cs="Arial"/>
                <w:color w:val="333333"/>
              </w:rPr>
              <w:t>- 1</w:t>
            </w:r>
            <w:r w:rsidRPr="72C6D408" w:rsidR="239AD372">
              <w:rPr>
                <w:rFonts w:cs="Arial"/>
                <w:color w:val="333333"/>
              </w:rPr>
              <w:t xml:space="preserve"> </w:t>
            </w:r>
            <w:r w:rsidRPr="72C6D408" w:rsidR="000F1D27">
              <w:rPr>
                <w:rFonts w:cs="Arial"/>
                <w:color w:val="333333"/>
              </w:rPr>
              <w:t xml:space="preserve">x </w:t>
            </w:r>
            <w:r w:rsidRPr="72C6D408" w:rsidR="000F1D27">
              <w:rPr>
                <w:rFonts w:cs="Arial"/>
                <w:color w:val="333333"/>
              </w:rPr>
              <w:t>verriegelbare</w:t>
            </w:r>
            <w:r w:rsidRPr="72C6D408" w:rsidR="000F1D27">
              <w:rPr>
                <w:rFonts w:cs="Arial"/>
                <w:color w:val="333333"/>
              </w:rPr>
              <w:t xml:space="preserve"> Kaltgerätebuchse (Stromeingang)</w:t>
            </w:r>
          </w:p>
          <w:p w:rsidRPr="00E9019E" w:rsidR="000F1D27" w:rsidP="000F1D27" w:rsidRDefault="000F1D27" w14:paraId="72A3D3E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0F1D27" w:rsidP="72C6D408" w:rsidRDefault="000F1D27" w14:paraId="344DD029" wp14:textId="761D0345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2C6D408" w:rsidR="000F1D27">
              <w:rPr>
                <w:rFonts w:cs="Arial"/>
                <w:color w:val="333333"/>
              </w:rPr>
              <w:t>Anzeige</w:t>
            </w:r>
            <w:r w:rsidRPr="72C6D408" w:rsidR="2F0CBDF4">
              <w:rPr>
                <w:rFonts w:cs="Arial"/>
                <w:color w:val="333333"/>
              </w:rPr>
              <w:t>-</w:t>
            </w:r>
            <w:r w:rsidRPr="72C6D408" w:rsidR="000F1D27">
              <w:rPr>
                <w:rFonts w:cs="Arial"/>
                <w:color w:val="333333"/>
              </w:rPr>
              <w:t>Elemente:</w:t>
            </w:r>
          </w:p>
          <w:p w:rsidRPr="00E9019E" w:rsidR="000F1D27" w:rsidP="72C6D408" w:rsidRDefault="000F1D27" w14:paraId="0FD9E353" wp14:textId="50B77938">
            <w:pPr>
              <w:autoSpaceDE w:val="0"/>
              <w:autoSpaceDN w:val="0"/>
              <w:adjustRightInd w:val="0"/>
              <w:rPr>
                <w:rFonts w:cs="Arial"/>
                <w:color w:val="333333"/>
                <w:lang w:val="en-US"/>
              </w:rPr>
            </w:pPr>
            <w:r w:rsidRPr="72C6D408" w:rsidR="000F1D27">
              <w:rPr>
                <w:rFonts w:cs="Arial"/>
                <w:color w:val="333333"/>
                <w:lang w:val="en-US"/>
              </w:rPr>
              <w:t>- LCD Display 45 x 25,4</w:t>
            </w:r>
            <w:r w:rsidRPr="72C6D408" w:rsidR="3D32BF6D">
              <w:rPr>
                <w:rFonts w:cs="Arial"/>
                <w:color w:val="333333"/>
                <w:lang w:val="en-US"/>
              </w:rPr>
              <w:t xml:space="preserve"> </w:t>
            </w:r>
            <w:r w:rsidRPr="72C6D408" w:rsidR="000F1D27">
              <w:rPr>
                <w:rFonts w:cs="Arial"/>
                <w:color w:val="333333"/>
                <w:lang w:val="en-US"/>
              </w:rPr>
              <w:t>mm</w:t>
            </w:r>
          </w:p>
          <w:p w:rsidRPr="00E9019E" w:rsidR="000F1D27" w:rsidP="72C6D408" w:rsidRDefault="000F1D27" w14:paraId="1110E153" wp14:textId="39ACC04D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2C6D408" w:rsidR="000F1D27">
              <w:rPr>
                <w:rFonts w:cs="Arial"/>
                <w:color w:val="333333"/>
              </w:rPr>
              <w:t>- 2</w:t>
            </w:r>
            <w:r w:rsidRPr="72C6D408" w:rsidR="3FE7C826">
              <w:rPr>
                <w:rFonts w:cs="Arial"/>
                <w:color w:val="333333"/>
              </w:rPr>
              <w:t xml:space="preserve"> </w:t>
            </w:r>
            <w:r w:rsidRPr="72C6D408" w:rsidR="000F1D27">
              <w:rPr>
                <w:rFonts w:cs="Arial"/>
                <w:color w:val="333333"/>
              </w:rPr>
              <w:t>x Power</w:t>
            </w:r>
            <w:r w:rsidRPr="72C6D408" w:rsidR="49BA8AA4">
              <w:rPr>
                <w:rFonts w:cs="Arial"/>
                <w:color w:val="333333"/>
              </w:rPr>
              <w:t>-</w:t>
            </w:r>
            <w:r w:rsidRPr="72C6D408" w:rsidR="000F1D27">
              <w:rPr>
                <w:rFonts w:cs="Arial"/>
                <w:color w:val="333333"/>
              </w:rPr>
              <w:t>LED (Vorder- und Rückseite)</w:t>
            </w:r>
          </w:p>
          <w:p w:rsidRPr="00E9019E" w:rsidR="000F1D27" w:rsidP="72C6D408" w:rsidRDefault="00C23304" w14:paraId="19A3717D" wp14:textId="2010E3C2">
            <w:pPr>
              <w:autoSpaceDE w:val="0"/>
              <w:autoSpaceDN w:val="0"/>
              <w:adjustRightInd w:val="0"/>
              <w:rPr>
                <w:rFonts w:cs="Arial"/>
                <w:color w:val="333333"/>
                <w:lang w:val="en-US"/>
              </w:rPr>
            </w:pPr>
            <w:r w:rsidRPr="72C6D408" w:rsidR="00C23304">
              <w:rPr>
                <w:rFonts w:cs="Arial"/>
                <w:color w:val="333333"/>
                <w:lang w:val="en-US"/>
              </w:rPr>
              <w:t>- 3</w:t>
            </w:r>
            <w:r w:rsidRPr="72C6D408" w:rsidR="3FE7C826">
              <w:rPr>
                <w:rFonts w:cs="Arial"/>
                <w:color w:val="333333"/>
                <w:lang w:val="en-US"/>
              </w:rPr>
              <w:t xml:space="preserve"> </w:t>
            </w:r>
            <w:r w:rsidRPr="72C6D408" w:rsidR="00C23304">
              <w:rPr>
                <w:rFonts w:cs="Arial"/>
                <w:color w:val="333333"/>
                <w:lang w:val="en-US"/>
              </w:rPr>
              <w:t xml:space="preserve">x </w:t>
            </w:r>
            <w:r w:rsidRPr="72C6D408" w:rsidR="00C23304">
              <w:rPr>
                <w:rFonts w:cs="Arial"/>
                <w:color w:val="333333"/>
                <w:lang w:val="en-US"/>
              </w:rPr>
              <w:t>Eingangssignal</w:t>
            </w:r>
            <w:r w:rsidRPr="72C6D408" w:rsidR="00C23304">
              <w:rPr>
                <w:rFonts w:cs="Arial"/>
                <w:color w:val="333333"/>
                <w:lang w:val="en-US"/>
              </w:rPr>
              <w:t>-</w:t>
            </w:r>
            <w:r w:rsidRPr="72C6D408" w:rsidR="000F1D27">
              <w:rPr>
                <w:rFonts w:cs="Arial"/>
                <w:color w:val="333333"/>
                <w:lang w:val="en-US"/>
              </w:rPr>
              <w:t>LED</w:t>
            </w:r>
          </w:p>
          <w:p w:rsidRPr="00E9019E" w:rsidR="000F1D27" w:rsidP="72C6D408" w:rsidRDefault="000F1D27" w14:paraId="70158F7C" wp14:textId="653ADC61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2C6D408" w:rsidR="000F1D27">
              <w:rPr>
                <w:rFonts w:cs="Arial"/>
                <w:color w:val="333333"/>
              </w:rPr>
              <w:t>- 2</w:t>
            </w:r>
            <w:r w:rsidRPr="72C6D408" w:rsidR="3AB72FEC">
              <w:rPr>
                <w:rFonts w:cs="Arial"/>
                <w:color w:val="333333"/>
              </w:rPr>
              <w:t xml:space="preserve"> </w:t>
            </w:r>
            <w:r w:rsidRPr="72C6D408" w:rsidR="000F1D27">
              <w:rPr>
                <w:rFonts w:cs="Arial"/>
                <w:color w:val="333333"/>
              </w:rPr>
              <w:t>x LED für Eingangsimpedanz</w:t>
            </w:r>
          </w:p>
          <w:p w:rsidRPr="00E9019E" w:rsidR="000F1D27" w:rsidP="72C6D408" w:rsidRDefault="000F1D27" w14:paraId="026B4531" wp14:textId="0CB46C82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2C6D408" w:rsidR="000F1D27">
              <w:rPr>
                <w:rFonts w:cs="Arial"/>
                <w:color w:val="333333"/>
              </w:rPr>
              <w:t xml:space="preserve">- </w:t>
            </w:r>
            <w:r w:rsidRPr="72C6D408" w:rsidR="000F1D27">
              <w:rPr>
                <w:rFonts w:cs="Arial"/>
                <w:color w:val="333333"/>
              </w:rPr>
              <w:t>Limiter</w:t>
            </w:r>
            <w:r w:rsidRPr="72C6D408" w:rsidR="000F1D27">
              <w:rPr>
                <w:rFonts w:cs="Arial"/>
                <w:color w:val="333333"/>
              </w:rPr>
              <w:t xml:space="preserve"> LED</w:t>
            </w:r>
            <w:r w:rsidRPr="72C6D408" w:rsidR="70B0360C">
              <w:rPr>
                <w:rFonts w:cs="Arial"/>
                <w:color w:val="333333"/>
              </w:rPr>
              <w:t>-</w:t>
            </w:r>
            <w:r w:rsidRPr="72C6D408" w:rsidR="000F1D27">
              <w:rPr>
                <w:rFonts w:cs="Arial"/>
                <w:color w:val="333333"/>
              </w:rPr>
              <w:t>Anzeige</w:t>
            </w:r>
          </w:p>
          <w:p w:rsidR="009D1D99" w:rsidP="009D1D99" w:rsidRDefault="009D1D99" w14:paraId="0D0B940D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E10346" w:rsidP="009D1D99" w:rsidRDefault="00E10346" w14:paraId="0E27B00A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C76973" w:rsidP="009D1D99" w:rsidRDefault="00C76973" w14:paraId="60061E4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C76973" w:rsidP="009D1D99" w:rsidRDefault="00C76973" w14:paraId="44EAFD9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E10346" w:rsidP="009D1D99" w:rsidRDefault="00E10346" w14:paraId="4B94D5A5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E10346" w:rsidP="009D1D99" w:rsidRDefault="00E10346" w14:paraId="3DEEC669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9D1D99" w:rsidP="009D1D99" w:rsidRDefault="00C6366E" w14:paraId="5D8D5208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Optionales Zubehör:</w:t>
            </w:r>
          </w:p>
          <w:p w:rsidRPr="00E9019E" w:rsidR="00C6366E" w:rsidP="00C6366E" w:rsidRDefault="00C6366E" w14:paraId="0CDB5A98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- Tragetasche</w:t>
            </w:r>
          </w:p>
          <w:p w:rsidRPr="00E9019E" w:rsidR="00C6366E" w:rsidP="00C6366E" w:rsidRDefault="00C6366E" w14:paraId="74F35851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- Wettersc</w:t>
            </w:r>
            <w:r w:rsidR="004C1B43">
              <w:rPr>
                <w:rFonts w:cs="Arial"/>
                <w:color w:val="333333"/>
                <w:szCs w:val="20"/>
              </w:rPr>
              <w:t xml:space="preserve">hutzhülle zum </w:t>
            </w:r>
            <w:r w:rsidR="00E87D49">
              <w:rPr>
                <w:rFonts w:cs="Arial"/>
                <w:color w:val="333333"/>
                <w:szCs w:val="20"/>
              </w:rPr>
              <w:t xml:space="preserve">temporären </w:t>
            </w:r>
            <w:r w:rsidR="004C1B43">
              <w:rPr>
                <w:rFonts w:cs="Arial"/>
                <w:color w:val="333333"/>
                <w:szCs w:val="20"/>
              </w:rPr>
              <w:t>Betrieb im Freien</w:t>
            </w:r>
          </w:p>
          <w:p w:rsidRPr="00E9019E" w:rsidR="00C6366E" w:rsidP="00C6366E" w:rsidRDefault="000570B6" w14:paraId="5A66496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- M10-</w:t>
            </w:r>
            <w:r w:rsidRPr="00E9019E" w:rsidR="00C6366E">
              <w:rPr>
                <w:rFonts w:cs="Arial"/>
                <w:color w:val="333333"/>
                <w:szCs w:val="20"/>
              </w:rPr>
              <w:t>Kit zur Montage an Drahtseilen</w:t>
            </w:r>
          </w:p>
          <w:p w:rsidRPr="00E9019E" w:rsidR="00C6366E" w:rsidP="00C6366E" w:rsidRDefault="00C6366E" w14:paraId="07EE700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-</w:t>
            </w:r>
            <w:r w:rsidR="000570B6">
              <w:rPr>
                <w:rFonts w:cs="Arial"/>
                <w:color w:val="333333"/>
                <w:szCs w:val="20"/>
              </w:rPr>
              <w:t xml:space="preserve"> U-Bügel zur Montage an Wand,</w:t>
            </w:r>
            <w:r w:rsidRPr="00E9019E">
              <w:rPr>
                <w:rFonts w:cs="Arial"/>
                <w:color w:val="333333"/>
                <w:szCs w:val="20"/>
              </w:rPr>
              <w:t xml:space="preserve"> Decke</w:t>
            </w:r>
            <w:r w:rsidR="000570B6">
              <w:rPr>
                <w:rFonts w:cs="Arial"/>
                <w:color w:val="333333"/>
                <w:szCs w:val="20"/>
              </w:rPr>
              <w:t>, Traverse, etc.</w:t>
            </w:r>
          </w:p>
          <w:p w:rsidRPr="00E9019E" w:rsidR="00C6366E" w:rsidP="00C6366E" w:rsidRDefault="00C6366E" w14:paraId="16F7F3F2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 xml:space="preserve">- Schraubbare </w:t>
            </w:r>
            <w:r w:rsidR="00D45B65">
              <w:rPr>
                <w:rFonts w:cs="Arial"/>
                <w:color w:val="333333"/>
                <w:szCs w:val="20"/>
              </w:rPr>
              <w:t>Sicherheits-</w:t>
            </w:r>
            <w:r w:rsidRPr="00E9019E">
              <w:rPr>
                <w:rFonts w:cs="Arial"/>
                <w:color w:val="333333"/>
                <w:szCs w:val="20"/>
              </w:rPr>
              <w:t xml:space="preserve">Abdeckung </w:t>
            </w:r>
            <w:r w:rsidR="00D45B65">
              <w:rPr>
                <w:rFonts w:cs="Arial"/>
                <w:color w:val="333333"/>
                <w:szCs w:val="20"/>
              </w:rPr>
              <w:t>zur Verriegelung</w:t>
            </w:r>
            <w:r w:rsidRPr="00E9019E">
              <w:rPr>
                <w:rFonts w:cs="Arial"/>
                <w:color w:val="333333"/>
                <w:szCs w:val="20"/>
              </w:rPr>
              <w:t xml:space="preserve"> des Displays sowie der </w:t>
            </w:r>
            <w:proofErr w:type="spellStart"/>
            <w:r w:rsidRPr="00E9019E">
              <w:rPr>
                <w:rFonts w:cs="Arial"/>
                <w:color w:val="333333"/>
                <w:szCs w:val="20"/>
              </w:rPr>
              <w:t>Gain</w:t>
            </w:r>
            <w:proofErr w:type="spellEnd"/>
            <w:r w:rsidRPr="00E9019E">
              <w:rPr>
                <w:rFonts w:cs="Arial"/>
                <w:color w:val="333333"/>
                <w:szCs w:val="20"/>
              </w:rPr>
              <w:t>-R</w:t>
            </w:r>
            <w:r w:rsidR="00D45B65">
              <w:rPr>
                <w:rFonts w:cs="Arial"/>
                <w:color w:val="333333"/>
                <w:szCs w:val="20"/>
              </w:rPr>
              <w:t>egler (installationsgeeignet)</w:t>
            </w:r>
          </w:p>
          <w:p w:rsidRPr="00E9019E" w:rsidR="00C6366E" w:rsidP="00C6366E" w:rsidRDefault="00C6366E" w14:paraId="3656B9AB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9D1D99" w:rsidP="009D1D99" w:rsidRDefault="009D1D99" w14:paraId="45FB0818" wp14:textId="77777777">
            <w:pPr>
              <w:rPr>
                <w:rFonts w:cs="Arial"/>
                <w:szCs w:val="20"/>
              </w:rPr>
            </w:pPr>
          </w:p>
          <w:p w:rsidR="009D1D99" w:rsidP="009D1D99" w:rsidRDefault="009D1D99" w14:paraId="049F31CB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9019E" w:rsidR="00C76973" w:rsidP="009D1D99" w:rsidRDefault="00C76973" w14:paraId="53128261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9019E" w:rsidR="009D1D99" w:rsidP="009D1D99" w:rsidRDefault="009D1D99" w14:paraId="7C8970D3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E9019E">
              <w:rPr>
                <w:rFonts w:cs="Arial"/>
                <w:szCs w:val="20"/>
              </w:rPr>
              <w:t xml:space="preserve">Technische Daten: </w:t>
            </w:r>
          </w:p>
          <w:p w:rsidRPr="00E9019E" w:rsidR="009D1D99" w:rsidP="009D1D99" w:rsidRDefault="009D1D99" w14:paraId="62486C05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9019E" w:rsidR="009D1D99" w:rsidP="72C6D408" w:rsidRDefault="00BB6354" w14:paraId="597DA563" wp14:textId="2697F8C7">
            <w:pPr>
              <w:tabs>
                <w:tab w:val="right" w:pos="5362"/>
              </w:tabs>
              <w:rPr>
                <w:rFonts w:cs="Arial"/>
              </w:rPr>
            </w:pPr>
            <w:r w:rsidRPr="72C6D408" w:rsidR="00BB6354">
              <w:rPr>
                <w:rFonts w:cs="Arial"/>
              </w:rPr>
              <w:t>Lautsprecher</w:t>
            </w:r>
            <w:r w:rsidRPr="72C6D408" w:rsidR="0D524F2C">
              <w:rPr>
                <w:rFonts w:cs="Arial"/>
              </w:rPr>
              <w:t>-</w:t>
            </w:r>
            <w:r w:rsidRPr="72C6D408" w:rsidR="00BB6354">
              <w:rPr>
                <w:rFonts w:cs="Arial"/>
              </w:rPr>
              <w:t>Eigenschaften:</w:t>
            </w:r>
          </w:p>
          <w:p w:rsidRPr="00E9019E" w:rsidR="009D1D99" w:rsidP="72C6D408" w:rsidRDefault="00C52C22" w14:paraId="094DC3C5" wp14:textId="49E53964">
            <w:pPr>
              <w:tabs>
                <w:tab w:val="right" w:pos="5362"/>
              </w:tabs>
              <w:rPr>
                <w:rFonts w:cs="Arial"/>
              </w:rPr>
            </w:pPr>
            <w:r w:rsidRPr="72C6D408" w:rsidR="00C52C22">
              <w:rPr>
                <w:rFonts w:cs="Arial"/>
              </w:rPr>
              <w:t>Tiefton</w:t>
            </w:r>
            <w:r w:rsidRPr="72C6D408" w:rsidR="5AAFDD63">
              <w:rPr>
                <w:rFonts w:cs="Arial"/>
              </w:rPr>
              <w:t>-</w:t>
            </w:r>
            <w:r w:rsidRPr="72C6D408" w:rsidR="00C52C22">
              <w:rPr>
                <w:rFonts w:cs="Arial"/>
              </w:rPr>
              <w:t>Lautsprecher:</w:t>
            </w:r>
            <w:r w:rsidRPr="72C6D408" w:rsidR="6826F807">
              <w:rPr>
                <w:rFonts w:cs="Arial"/>
              </w:rPr>
              <w:t xml:space="preserve"> </w:t>
            </w:r>
            <w:r w:rsidRPr="00E9019E" w:rsidR="009D1D99">
              <w:rPr>
                <w:rFonts w:cs="Arial"/>
                <w:szCs w:val="20"/>
              </w:rPr>
              <w:tab/>
            </w:r>
            <w:r w:rsidRPr="72C6D408" w:rsidR="00C52C22">
              <w:rPr>
                <w:rFonts w:cs="Arial"/>
              </w:rPr>
              <w:t>305 mm (12 Zoll)</w:t>
            </w:r>
          </w:p>
          <w:p w:rsidRPr="00E9019E" w:rsidR="00C52C22" w:rsidP="72C6D408" w:rsidRDefault="00C52C22" w14:paraId="086F523F" wp14:textId="04014EDB">
            <w:pPr>
              <w:tabs>
                <w:tab w:val="right" w:pos="5362"/>
              </w:tabs>
              <w:rPr>
                <w:rFonts w:cs="Arial"/>
              </w:rPr>
            </w:pPr>
            <w:r w:rsidRPr="72C6D408" w:rsidR="00C52C22">
              <w:rPr>
                <w:rFonts w:cs="Arial"/>
              </w:rPr>
              <w:t>Hochton</w:t>
            </w:r>
            <w:r w:rsidRPr="72C6D408" w:rsidR="3F53D18B">
              <w:rPr>
                <w:rFonts w:cs="Arial"/>
              </w:rPr>
              <w:t>-</w:t>
            </w:r>
            <w:r w:rsidRPr="72C6D408" w:rsidR="00C52C22">
              <w:rPr>
                <w:rFonts w:cs="Arial"/>
              </w:rPr>
              <w:t>Lauts</w:t>
            </w:r>
            <w:r w:rsidRPr="72C6D408" w:rsidR="00801945">
              <w:rPr>
                <w:rFonts w:cs="Arial"/>
              </w:rPr>
              <w:t>p</w:t>
            </w:r>
            <w:r w:rsidRPr="72C6D408" w:rsidR="00C52C22">
              <w:rPr>
                <w:rFonts w:cs="Arial"/>
              </w:rPr>
              <w:t>recher:</w:t>
            </w:r>
            <w:r w:rsidRPr="72C6D408" w:rsidR="5A6D0F39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2C6D408" w:rsidR="00C52C22">
              <w:rPr>
                <w:rFonts w:cs="Arial"/>
              </w:rPr>
              <w:t>35,6 mm (1,4 Zoll)</w:t>
            </w:r>
          </w:p>
          <w:p w:rsidRPr="00E9019E" w:rsidR="00C52C22" w:rsidP="72C6D408" w:rsidRDefault="00C52C22" w14:paraId="51BE99B2" wp14:textId="77777777" wp14:noSpellErr="1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72C6D408" w:rsidR="00C52C22">
              <w:rPr>
                <w:rFonts w:cs="Arial"/>
              </w:rPr>
              <w:t>Titan-Kompressionstreiber</w:t>
            </w:r>
          </w:p>
          <w:p w:rsidR="72C6D408" w:rsidP="72C6D408" w:rsidRDefault="72C6D408" w14:paraId="33458CF4" w14:textId="628D9732">
            <w:pPr>
              <w:pStyle w:val="Standard"/>
              <w:ind w:firstLine="0"/>
              <w:rPr>
                <w:rFonts w:cs="Arial"/>
              </w:rPr>
            </w:pPr>
          </w:p>
          <w:p w:rsidRPr="00E9019E" w:rsidR="00C52C22" w:rsidP="72C6D408" w:rsidRDefault="00C52C22" w14:paraId="59D98942" wp14:textId="1FE9F51D">
            <w:pPr>
              <w:tabs>
                <w:tab w:val="right" w:pos="5362"/>
              </w:tabs>
              <w:rPr>
                <w:rFonts w:cs="Arial"/>
              </w:rPr>
            </w:pPr>
            <w:r w:rsidRPr="72C6D408" w:rsidR="00C52C22">
              <w:rPr>
                <w:rFonts w:cs="Arial"/>
              </w:rPr>
              <w:t>Frequenzgang (-6dB):</w:t>
            </w:r>
            <w:r w:rsidRPr="72C6D408" w:rsidR="70205599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2C6D408" w:rsidR="00C52C22">
              <w:rPr>
                <w:rFonts w:cs="Arial"/>
              </w:rPr>
              <w:t>50 Hz – 20 kHz</w:t>
            </w:r>
          </w:p>
          <w:p w:rsidRPr="00E9019E" w:rsidR="00C52C22" w:rsidP="72C6D408" w:rsidRDefault="00C52C22" w14:paraId="32AF13BF" wp14:textId="3225EC57">
            <w:pPr>
              <w:tabs>
                <w:tab w:val="right" w:pos="5362"/>
              </w:tabs>
              <w:rPr>
                <w:rFonts w:cs="Arial"/>
              </w:rPr>
            </w:pPr>
            <w:r w:rsidRPr="72C6D408" w:rsidR="00C52C22">
              <w:rPr>
                <w:rFonts w:cs="Arial"/>
              </w:rPr>
              <w:t>Frequenzgang (-10dB)</w:t>
            </w:r>
            <w:r w:rsidRPr="72C6D408" w:rsidR="3066EC64">
              <w:rPr>
                <w:rFonts w:cs="Arial"/>
              </w:rPr>
              <w:t xml:space="preserve">: </w:t>
            </w:r>
            <w:r w:rsidRPr="00E9019E">
              <w:rPr>
                <w:rFonts w:cs="Arial"/>
                <w:szCs w:val="20"/>
              </w:rPr>
              <w:tab/>
            </w:r>
            <w:r w:rsidRPr="72C6D408" w:rsidR="00C52C22">
              <w:rPr>
                <w:rFonts w:cs="Arial"/>
              </w:rPr>
              <w:t>45 Hz – 20 kHz</w:t>
            </w:r>
          </w:p>
          <w:p w:rsidRPr="00E9019E" w:rsidR="00C52C22" w:rsidP="72C6D408" w:rsidRDefault="00C52C22" w14:paraId="5868C4D2" wp14:textId="3E8053DA">
            <w:pPr>
              <w:tabs>
                <w:tab w:val="right" w:pos="5362"/>
              </w:tabs>
              <w:rPr>
                <w:rFonts w:cs="Arial"/>
              </w:rPr>
            </w:pPr>
            <w:r w:rsidRPr="72C6D408" w:rsidR="00C52C22">
              <w:rPr>
                <w:rFonts w:cs="Arial"/>
              </w:rPr>
              <w:t>Abstrahlwinkel:</w:t>
            </w:r>
            <w:r w:rsidRPr="72C6D408" w:rsidR="3421E58E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2C6D408" w:rsidR="00C52C22">
              <w:rPr>
                <w:rFonts w:cs="Arial"/>
              </w:rPr>
              <w:t>75° Grad (</w:t>
            </w:r>
            <w:r w:rsidRPr="72C6D408" w:rsidR="229AA2D1">
              <w:rPr>
                <w:rFonts w:cs="Arial"/>
              </w:rPr>
              <w:t>a</w:t>
            </w:r>
            <w:r w:rsidRPr="72C6D408" w:rsidR="00C52C22">
              <w:rPr>
                <w:rFonts w:cs="Arial"/>
              </w:rPr>
              <w:t>chsensymmetrisch)</w:t>
            </w:r>
          </w:p>
          <w:p w:rsidRPr="00E9019E" w:rsidR="00C52C22" w:rsidP="00C52C22" w:rsidRDefault="00C52C22" w14:paraId="4101652C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C52C22" w:rsidP="72C6D408" w:rsidRDefault="00C52C22" w14:paraId="7C748CDB" wp14:textId="5B3436DF">
            <w:pPr>
              <w:tabs>
                <w:tab w:val="right" w:pos="5362"/>
              </w:tabs>
              <w:rPr>
                <w:rFonts w:cs="Arial"/>
              </w:rPr>
            </w:pPr>
            <w:r w:rsidRPr="72C6D408" w:rsidR="00C52C22">
              <w:rPr>
                <w:rFonts w:cs="Arial"/>
              </w:rPr>
              <w:t>Maximal SPL:</w:t>
            </w:r>
            <w:r w:rsidRPr="72C6D408" w:rsidR="42E036E3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2C6D408" w:rsidR="00C52C22">
              <w:rPr>
                <w:rFonts w:cs="Arial"/>
              </w:rPr>
              <w:t>132 dB Peak</w:t>
            </w:r>
          </w:p>
          <w:p w:rsidRPr="00E9019E" w:rsidR="00C52C22" w:rsidP="72C6D408" w:rsidRDefault="00C52C22" w14:paraId="0A1EBCB7" wp14:textId="11C21857">
            <w:pPr>
              <w:tabs>
                <w:tab w:val="right" w:pos="5362"/>
              </w:tabs>
              <w:rPr>
                <w:rFonts w:cs="Arial"/>
              </w:rPr>
            </w:pPr>
            <w:r w:rsidRPr="72C6D408" w:rsidR="00C52C22">
              <w:rPr>
                <w:rFonts w:cs="Arial"/>
              </w:rPr>
              <w:t>Verstärkertyp:</w:t>
            </w:r>
            <w:r w:rsidRPr="72C6D408" w:rsidR="5E5686AA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2C6D408" w:rsidR="00C52C22">
              <w:rPr>
                <w:rFonts w:cs="Arial"/>
              </w:rPr>
              <w:t>Class D</w:t>
            </w:r>
          </w:p>
          <w:p w:rsidRPr="00E9019E" w:rsidR="00C52C22" w:rsidP="72C6D408" w:rsidRDefault="00C52C22" w14:paraId="4FFB44AC" wp14:textId="25FDC446">
            <w:pPr>
              <w:tabs>
                <w:tab w:val="right" w:pos="5362"/>
              </w:tabs>
              <w:rPr>
                <w:rFonts w:cs="Arial"/>
              </w:rPr>
            </w:pPr>
            <w:r w:rsidRPr="72C6D408" w:rsidR="00C52C22">
              <w:rPr>
                <w:rFonts w:cs="Arial"/>
              </w:rPr>
              <w:t>Maximalleistung:</w:t>
            </w:r>
            <w:r w:rsidRPr="72C6D408" w:rsidR="035FF890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2C6D408" w:rsidR="00C52C22">
              <w:rPr>
                <w:rFonts w:cs="Arial"/>
              </w:rPr>
              <w:t>1800 W (Tiefton)</w:t>
            </w:r>
          </w:p>
          <w:p w:rsidRPr="00E9019E" w:rsidR="00C52C22" w:rsidP="72C6D408" w:rsidRDefault="00C52C22" w14:paraId="5D70B3E6" wp14:textId="77777777" wp14:noSpellErr="1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72C6D408" w:rsidR="00C52C22">
              <w:rPr>
                <w:rFonts w:cs="Arial"/>
              </w:rPr>
              <w:t>225W (Hochton)</w:t>
            </w:r>
          </w:p>
          <w:p w:rsidRPr="00E9019E" w:rsidR="00C52C22" w:rsidP="00C52C22" w:rsidRDefault="00B6199A" w14:paraId="4772216C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E9019E">
              <w:rPr>
                <w:rFonts w:cs="Arial"/>
                <w:szCs w:val="20"/>
              </w:rPr>
              <w:t>Kühlung:</w:t>
            </w:r>
            <w:r w:rsidRPr="00E9019E">
              <w:rPr>
                <w:rFonts w:cs="Arial"/>
                <w:szCs w:val="20"/>
              </w:rPr>
              <w:tab/>
            </w:r>
            <w:r w:rsidRPr="00E9019E">
              <w:rPr>
                <w:rFonts w:cs="Arial"/>
                <w:szCs w:val="20"/>
              </w:rPr>
              <w:t>rauscharmer geschwindigkeits-</w:t>
            </w:r>
          </w:p>
          <w:p w:rsidRPr="00E9019E" w:rsidR="00B6199A" w:rsidP="72C6D408" w:rsidRDefault="00B6199A" w14:paraId="165D2E88" wp14:textId="77777777" wp14:noSpellErr="1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72C6D408" w:rsidR="00606D00">
              <w:rPr>
                <w:rFonts w:cs="Arial"/>
              </w:rPr>
              <w:t>geregelter</w:t>
            </w:r>
            <w:r w:rsidRPr="72C6D408" w:rsidR="00B6199A">
              <w:rPr>
                <w:rFonts w:cs="Arial"/>
              </w:rPr>
              <w:t xml:space="preserve"> Ventilator / Lüfter</w:t>
            </w:r>
          </w:p>
          <w:p w:rsidRPr="00E9019E" w:rsidR="00B6199A" w:rsidP="009D1D99" w:rsidRDefault="00B6199A" w14:paraId="4B99056E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9D1D99" w:rsidP="72C6D408" w:rsidRDefault="009D1D99" w14:paraId="0B9BEA0F" wp14:textId="4ECCAB55">
            <w:pPr>
              <w:tabs>
                <w:tab w:val="right" w:pos="5362"/>
              </w:tabs>
              <w:rPr>
                <w:rFonts w:cs="Arial"/>
              </w:rPr>
            </w:pPr>
            <w:r w:rsidRPr="72C6D408" w:rsidR="009D1D99">
              <w:rPr>
                <w:rFonts w:cs="Arial"/>
              </w:rPr>
              <w:t xml:space="preserve">Stromanschluss: </w:t>
            </w:r>
            <w:r w:rsidRPr="00E9019E">
              <w:rPr>
                <w:rFonts w:cs="Arial"/>
                <w:szCs w:val="20"/>
              </w:rPr>
              <w:tab/>
            </w:r>
            <w:r w:rsidRPr="72C6D408" w:rsidR="004E46EE">
              <w:rPr>
                <w:rFonts w:cs="Arial"/>
              </w:rPr>
              <w:t>10</w:t>
            </w:r>
            <w:r w:rsidRPr="72C6D408" w:rsidR="004E46EE">
              <w:rPr>
                <w:rFonts w:cs="Arial"/>
              </w:rPr>
              <w:t>0</w:t>
            </w:r>
            <w:r w:rsidRPr="72C6D408" w:rsidR="4452DF8A">
              <w:rPr>
                <w:rFonts w:cs="Arial"/>
              </w:rPr>
              <w:t xml:space="preserve"> </w:t>
            </w:r>
            <w:r w:rsidRPr="72C6D408" w:rsidR="004E46EE">
              <w:rPr>
                <w:rFonts w:cs="Arial"/>
              </w:rPr>
              <w:t>-</w:t>
            </w:r>
            <w:r w:rsidRPr="72C6D408" w:rsidR="4452DF8A">
              <w:rPr>
                <w:rFonts w:cs="Arial"/>
              </w:rPr>
              <w:t xml:space="preserve"> </w:t>
            </w:r>
            <w:r w:rsidRPr="72C6D408" w:rsidR="004E46EE">
              <w:rPr>
                <w:rFonts w:cs="Arial"/>
              </w:rPr>
              <w:t>240 VAC, 50</w:t>
            </w:r>
            <w:r w:rsidRPr="72C6D408" w:rsidR="681995F3">
              <w:rPr>
                <w:rFonts w:cs="Arial"/>
              </w:rPr>
              <w:t xml:space="preserve"> </w:t>
            </w:r>
            <w:r w:rsidRPr="72C6D408" w:rsidR="004E46EE">
              <w:rPr>
                <w:rFonts w:cs="Arial"/>
              </w:rPr>
              <w:t>-</w:t>
            </w:r>
            <w:r w:rsidRPr="72C6D408" w:rsidR="4ED7121A">
              <w:rPr>
                <w:rFonts w:cs="Arial"/>
              </w:rPr>
              <w:t xml:space="preserve"> </w:t>
            </w:r>
            <w:r w:rsidRPr="72C6D408" w:rsidR="004E46EE">
              <w:rPr>
                <w:rFonts w:cs="Arial"/>
              </w:rPr>
              <w:t>60 Hz</w:t>
            </w:r>
          </w:p>
          <w:p w:rsidRPr="00E9019E" w:rsidR="009D1D99" w:rsidP="72C6D408" w:rsidRDefault="004E46EE" w14:paraId="0A019FED" wp14:textId="3158B742">
            <w:pPr>
              <w:tabs>
                <w:tab w:val="right" w:pos="5362"/>
              </w:tabs>
              <w:rPr>
                <w:rFonts w:cs="Arial"/>
              </w:rPr>
            </w:pPr>
            <w:r w:rsidRPr="72C6D408" w:rsidR="004E46EE">
              <w:rPr>
                <w:rFonts w:cs="Arial"/>
              </w:rPr>
              <w:t>Stromverbrauch (bei 1/8 Leistung)</w:t>
            </w:r>
            <w:r w:rsidRPr="72C6D408" w:rsidR="009D1D99">
              <w:rPr>
                <w:rFonts w:cs="Arial"/>
              </w:rPr>
              <w:t>:</w:t>
            </w:r>
            <w:r w:rsidRPr="72C6D408" w:rsidR="57198FDE">
              <w:rPr>
                <w:rFonts w:cs="Arial"/>
              </w:rPr>
              <w:t xml:space="preserve"> </w:t>
            </w:r>
            <w:r w:rsidRPr="00E9019E" w:rsidR="009D1D99">
              <w:rPr>
                <w:rFonts w:cs="Arial"/>
                <w:szCs w:val="20"/>
              </w:rPr>
              <w:tab/>
            </w:r>
            <w:r w:rsidRPr="72C6D408" w:rsidR="004E46EE">
              <w:rPr>
                <w:rFonts w:cs="Arial"/>
              </w:rPr>
              <w:t>1</w:t>
            </w:r>
            <w:r w:rsidRPr="72C6D408" w:rsidR="004E46EE">
              <w:rPr>
                <w:rFonts w:cs="Arial"/>
              </w:rPr>
              <w:t>,1 A (@240 V)</w:t>
            </w:r>
          </w:p>
          <w:p w:rsidRPr="00E9019E" w:rsidR="009D1D99" w:rsidP="009D1D99" w:rsidRDefault="009D1D99" w14:paraId="1299C43A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4E46EE" w:rsidP="72C6D408" w:rsidRDefault="004E46EE" w14:paraId="6B81F749" wp14:textId="6A2FE1A3">
            <w:pPr>
              <w:tabs>
                <w:tab w:val="right" w:pos="5362"/>
              </w:tabs>
              <w:rPr>
                <w:rFonts w:cs="Arial"/>
              </w:rPr>
            </w:pPr>
            <w:r w:rsidRPr="72C6D408" w:rsidR="004E46EE">
              <w:rPr>
                <w:rFonts w:cs="Arial"/>
              </w:rPr>
              <w:t>Gehäuse:</w:t>
            </w:r>
            <w:r w:rsidRPr="72C6D408" w:rsidR="4BB5A768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2C6D408" w:rsidR="004E46EE">
              <w:rPr>
                <w:rFonts w:cs="Arial"/>
              </w:rPr>
              <w:t>Stoßfestes</w:t>
            </w:r>
            <w:r w:rsidRPr="72C6D408" w:rsidR="004E46EE">
              <w:rPr>
                <w:rFonts w:cs="Arial"/>
              </w:rPr>
              <w:t xml:space="preserve"> ABS</w:t>
            </w:r>
            <w:r w:rsidRPr="72C6D408" w:rsidR="5BD83ED1">
              <w:rPr>
                <w:rFonts w:cs="Arial"/>
              </w:rPr>
              <w:t>-</w:t>
            </w:r>
            <w:r w:rsidRPr="72C6D408" w:rsidR="004E46EE">
              <w:rPr>
                <w:rFonts w:cs="Arial"/>
              </w:rPr>
              <w:t>Gehäuse</w:t>
            </w:r>
          </w:p>
          <w:p w:rsidR="00611D7C" w:rsidP="72C6D408" w:rsidRDefault="004E46EE" w14:paraId="4DDA64CB" wp14:textId="55F40C7F">
            <w:pPr>
              <w:tabs>
                <w:tab w:val="right" w:pos="5362"/>
              </w:tabs>
              <w:rPr>
                <w:rFonts w:cs="Arial"/>
              </w:rPr>
            </w:pPr>
            <w:r w:rsidRPr="72C6D408" w:rsidR="004E46EE">
              <w:rPr>
                <w:rFonts w:cs="Arial"/>
              </w:rPr>
              <w:t>Befestigungspunkte:</w:t>
            </w:r>
            <w:r w:rsidRPr="72C6D408" w:rsidR="31227069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2C6D408" w:rsidR="004E46EE">
              <w:rPr>
                <w:rFonts w:cs="Arial"/>
              </w:rPr>
              <w:t xml:space="preserve">2x M10 </w:t>
            </w:r>
            <w:r w:rsidRPr="72C6D408" w:rsidR="00FF4186">
              <w:rPr>
                <w:rFonts w:cs="Arial"/>
              </w:rPr>
              <w:t>Gewindehülsen</w:t>
            </w:r>
            <w:r w:rsidRPr="72C6D408" w:rsidR="004E46EE">
              <w:rPr>
                <w:rFonts w:cs="Arial"/>
              </w:rPr>
              <w:t xml:space="preserve"> (oben)</w:t>
            </w:r>
          </w:p>
          <w:p w:rsidR="00D6064F" w:rsidP="72C6D408" w:rsidRDefault="00D6064F" w14:paraId="0D37AC88" wp14:textId="644E7872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72C6D408" w:rsidR="00D6064F">
              <w:rPr>
                <w:rFonts w:cs="Arial"/>
              </w:rPr>
              <w:t xml:space="preserve">1</w:t>
            </w:r>
            <w:r w:rsidRPr="72C6D408" w:rsidR="4D679C4C">
              <w:rPr>
                <w:rFonts w:cs="Arial"/>
              </w:rPr>
              <w:t xml:space="preserve"> </w:t>
            </w:r>
            <w:r w:rsidRPr="72C6D408" w:rsidR="00D6064F">
              <w:rPr>
                <w:rFonts w:ascii="Arial" w:hAnsi="Arial" w:eastAsia="Times New Roman" w:cs="Arial"/>
                <w:lang w:eastAsia="de-DE"/>
              </w:rPr>
              <w:t xml:space="preserve">x </w:t>
            </w:r>
            <w:r w:rsidRPr="72C6D408" w:rsidR="00A66002">
              <w:rPr>
                <w:rFonts w:ascii="Arial" w:hAnsi="Arial" w:eastAsia="Times New Roman" w:cs="Arial"/>
                <w:lang w:eastAsia="de-DE"/>
              </w:rPr>
              <w:t>Öse für “Pull-Back“ Anwendung</w:t>
            </w:r>
          </w:p>
          <w:p w:rsidR="00EE30A2" w:rsidP="72C6D408" w:rsidRDefault="00EE30A2" w14:paraId="365B3EEB" wp14:textId="79D6AC32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72C6D408" w:rsidR="00EE30A2">
              <w:rPr>
                <w:rFonts w:cs="Arial"/>
              </w:rPr>
              <w:t>4</w:t>
            </w:r>
            <w:r w:rsidRPr="72C6D408" w:rsidR="01AC761D">
              <w:rPr>
                <w:rFonts w:cs="Arial"/>
              </w:rPr>
              <w:t xml:space="preserve"> </w:t>
            </w:r>
            <w:r w:rsidRPr="72C6D408" w:rsidR="00EE30A2">
              <w:rPr>
                <w:rFonts w:cs="Arial"/>
              </w:rPr>
              <w:t>x M8 Gewindehülse (U-Bügel Montage)</w:t>
            </w:r>
          </w:p>
          <w:p w:rsidR="00B93221" w:rsidP="72C6D408" w:rsidRDefault="00B93221" w14:paraId="14CCA646" wp14:textId="66119FEB">
            <w:pPr>
              <w:tabs>
                <w:tab w:val="right" w:pos="5362"/>
              </w:tabs>
              <w:rPr>
                <w:rFonts w:cs="Arial"/>
              </w:rPr>
            </w:pPr>
            <w:r w:rsidRPr="72C6D408" w:rsidR="00B93221">
              <w:rPr>
                <w:rFonts w:cs="Arial"/>
              </w:rPr>
              <w:t>Gitter:</w:t>
            </w:r>
            <w:r w:rsidRPr="72C6D408" w:rsidR="75EAAC83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72C6D408" w:rsidR="00B93221">
              <w:rPr>
                <w:rFonts w:cs="Arial"/>
              </w:rPr>
              <w:t>Pulverbeschichteter Stahl mit Gaze</w:t>
            </w:r>
          </w:p>
          <w:p w:rsidRPr="00E9019E" w:rsidR="00BC35C8" w:rsidP="72C6D408" w:rsidRDefault="00BC35C8" w14:paraId="66FF5C1E" wp14:textId="4BF7E71C">
            <w:pPr>
              <w:tabs>
                <w:tab w:val="right" w:pos="5362"/>
              </w:tabs>
              <w:rPr>
                <w:rFonts w:cs="Arial"/>
              </w:rPr>
            </w:pPr>
            <w:r w:rsidRPr="72C6D408" w:rsidR="00BC35C8">
              <w:rPr>
                <w:rFonts w:cs="Arial"/>
              </w:rPr>
              <w:t>Fa</w:t>
            </w:r>
            <w:r w:rsidRPr="72C6D408" w:rsidR="47730738">
              <w:rPr>
                <w:rFonts w:cs="Arial"/>
              </w:rPr>
              <w:t>r</w:t>
            </w:r>
            <w:r w:rsidRPr="72C6D408" w:rsidR="00BC35C8">
              <w:rPr>
                <w:rFonts w:cs="Arial"/>
              </w:rPr>
              <w:t>be</w:t>
            </w:r>
            <w:r w:rsidRPr="72C6D408" w:rsidR="00BC35C8">
              <w:rPr>
                <w:rFonts w:cs="Arial"/>
              </w:rPr>
              <w:t>:</w:t>
            </w:r>
            <w:r w:rsidRPr="72C6D408" w:rsidR="280BBAED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72C6D408" w:rsidR="00BC35C8">
              <w:rPr>
                <w:rFonts w:cs="Arial"/>
              </w:rPr>
              <w:t>Schwarz (RAL 9011)</w:t>
            </w:r>
          </w:p>
          <w:p w:rsidRPr="00E9019E" w:rsidR="004E46EE" w:rsidP="009D1D99" w:rsidRDefault="004E46EE" w14:paraId="4DDBEF00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9D1D99" w:rsidP="72C6D408" w:rsidRDefault="009D1D99" w14:paraId="197A58D0" wp14:textId="7612E051">
            <w:pPr>
              <w:tabs>
                <w:tab w:val="right" w:pos="5362"/>
              </w:tabs>
              <w:rPr>
                <w:rFonts w:cs="Arial"/>
              </w:rPr>
            </w:pPr>
            <w:r w:rsidRPr="72C6D408" w:rsidR="009D1D99">
              <w:rPr>
                <w:rFonts w:cs="Arial"/>
              </w:rPr>
              <w:t>Gewicht (unverpackt):</w:t>
            </w:r>
            <w:r w:rsidRPr="72C6D408" w:rsidR="4341CF36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2C6D408" w:rsidR="004E46EE">
              <w:rPr>
                <w:rFonts w:cs="Arial"/>
              </w:rPr>
              <w:t xml:space="preserve">17,7 </w:t>
            </w:r>
            <w:r w:rsidRPr="72C6D408" w:rsidR="009D1D99">
              <w:rPr>
                <w:rFonts w:cs="Arial"/>
              </w:rPr>
              <w:t>kg</w:t>
            </w:r>
          </w:p>
          <w:p w:rsidRPr="00E9019E" w:rsidR="009D1D99" w:rsidP="72C6D408" w:rsidRDefault="009D1D99" w14:paraId="53523FCB" wp14:textId="64EBEA95">
            <w:pPr>
              <w:tabs>
                <w:tab w:val="right" w:pos="5362"/>
              </w:tabs>
              <w:rPr>
                <w:rFonts w:cs="Arial"/>
              </w:rPr>
            </w:pPr>
            <w:r w:rsidRPr="72C6D408" w:rsidR="009D1D99">
              <w:rPr>
                <w:rFonts w:cs="Arial"/>
              </w:rPr>
              <w:t>Abmessungen (B x H x T):</w:t>
            </w:r>
            <w:r w:rsidRPr="72C6D408" w:rsidR="593FAC59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2C6D408" w:rsidR="004E46EE">
              <w:rPr>
                <w:rFonts w:cs="Arial"/>
              </w:rPr>
              <w:t xml:space="preserve">356 x 602 x 350 </w:t>
            </w:r>
            <w:r w:rsidRPr="72C6D408" w:rsidR="009D1D99">
              <w:rPr>
                <w:rFonts w:cs="Arial"/>
              </w:rPr>
              <w:t>mm</w:t>
            </w:r>
          </w:p>
          <w:p w:rsidRPr="00E9019E" w:rsidR="009D1D99" w:rsidP="009D1D99" w:rsidRDefault="009D1D99" w14:paraId="50366E64" wp14:textId="77777777">
            <w:pPr>
              <w:tabs>
                <w:tab w:val="right" w:pos="5362"/>
              </w:tabs>
              <w:rPr>
                <w:rFonts w:cs="Arial"/>
                <w:szCs w:val="20"/>
                <w:lang w:val="en-US"/>
              </w:rPr>
            </w:pPr>
            <w:proofErr w:type="spellStart"/>
            <w:r w:rsidRPr="00E9019E">
              <w:rPr>
                <w:rFonts w:cs="Arial"/>
                <w:szCs w:val="20"/>
                <w:lang w:val="en-US"/>
              </w:rPr>
              <w:t>Zertifikate</w:t>
            </w:r>
            <w:proofErr w:type="spellEnd"/>
            <w:r w:rsidRPr="00E9019E">
              <w:rPr>
                <w:rFonts w:cs="Arial"/>
                <w:szCs w:val="20"/>
                <w:lang w:val="en-US"/>
              </w:rPr>
              <w:t>:</w:t>
            </w:r>
            <w:r w:rsidRPr="00E9019E">
              <w:rPr>
                <w:rFonts w:cs="Arial"/>
                <w:szCs w:val="20"/>
                <w:lang w:val="en-US"/>
              </w:rPr>
              <w:tab/>
            </w:r>
            <w:r w:rsidRPr="00E9019E" w:rsidR="004E46EE">
              <w:rPr>
                <w:rFonts w:cs="Arial"/>
                <w:szCs w:val="20"/>
                <w:lang w:val="en-US"/>
              </w:rPr>
              <w:t>CE, WEEE, UL, RoHS, RoHS II,</w:t>
            </w:r>
          </w:p>
          <w:p w:rsidRPr="00E9019E" w:rsidR="009D1D99" w:rsidP="72C6D408" w:rsidRDefault="009D1D99" w14:paraId="56F5AB47" wp14:textId="77777777" wp14:noSpellErr="1">
            <w:pPr>
              <w:tabs>
                <w:tab w:val="right" w:pos="5362"/>
              </w:tabs>
              <w:ind w:firstLine="0"/>
              <w:rPr>
                <w:rFonts w:cs="Arial"/>
                <w:lang w:val="en-US"/>
              </w:rPr>
            </w:pPr>
            <w:r w:rsidRPr="72C6D408" w:rsidR="004E46EE">
              <w:rPr>
                <w:rFonts w:cs="Arial"/>
                <w:lang w:val="en-US"/>
              </w:rPr>
              <w:t>FCC Class B</w:t>
            </w:r>
          </w:p>
          <w:p w:rsidRPr="00E9019E" w:rsidR="009147C0" w:rsidP="009D1D99" w:rsidRDefault="009147C0" w14:paraId="3461D779" wp14:textId="77777777">
            <w:pPr>
              <w:tabs>
                <w:tab w:val="right" w:pos="5362"/>
              </w:tabs>
              <w:rPr>
                <w:rFonts w:cs="Arial"/>
                <w:szCs w:val="20"/>
                <w:lang w:val="en-US"/>
              </w:rPr>
            </w:pPr>
          </w:p>
          <w:p w:rsidRPr="0005537D" w:rsidR="009D1D99" w:rsidP="009D1D99" w:rsidRDefault="009D1D99" w14:paraId="33F4E41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05537D">
              <w:rPr>
                <w:rFonts w:cs="Arial"/>
                <w:szCs w:val="20"/>
              </w:rPr>
              <w:t>Hersteller: QSC</w:t>
            </w:r>
          </w:p>
          <w:p w:rsidRPr="0005537D" w:rsidR="00354571" w:rsidP="00E9019E" w:rsidRDefault="009D1D99" w14:paraId="3D0E954E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05537D">
              <w:rPr>
                <w:rFonts w:cs="Arial"/>
                <w:szCs w:val="20"/>
              </w:rPr>
              <w:t>Typ: K12.2</w:t>
            </w:r>
            <w:r w:rsidRPr="0005537D" w:rsidR="0005537D">
              <w:rPr>
                <w:rFonts w:cs="Arial"/>
                <w:szCs w:val="20"/>
              </w:rPr>
              <w:t>-EU</w:t>
            </w:r>
          </w:p>
        </w:tc>
        <w:tc>
          <w:tcPr>
            <w:tcW w:w="1134" w:type="dxa"/>
            <w:tcMar/>
          </w:tcPr>
          <w:p w:rsidRPr="003A13AC" w:rsidR="00354571" w:rsidRDefault="00354571" w14:paraId="3CF2D8B6" wp14:textId="77777777"/>
        </w:tc>
        <w:tc>
          <w:tcPr>
            <w:tcW w:w="1318" w:type="dxa"/>
            <w:tcMar/>
          </w:tcPr>
          <w:p w:rsidRPr="003A13AC" w:rsidR="00354571" w:rsidRDefault="00354571" w14:paraId="0FB78278" wp14:textId="77777777"/>
        </w:tc>
      </w:tr>
    </w:tbl>
    <w:p xmlns:wp14="http://schemas.microsoft.com/office/word/2010/wordml" w:rsidRPr="003A13AC" w:rsidR="00354571" w:rsidRDefault="00354571" w14:paraId="1FC39945" wp14:textId="77777777"/>
    <w:p xmlns:wp14="http://schemas.microsoft.com/office/word/2010/wordml" w:rsidRPr="003A13AC" w:rsidR="00354571" w:rsidRDefault="00354571" w14:paraId="0562CB0E" wp14:textId="77777777"/>
    <w:sectPr w:rsidRPr="003A13AC" w:rsidR="00354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D43A49" w:rsidP="002472FC" w:rsidRDefault="00D43A49" w14:paraId="3FE9F23F" wp14:textId="77777777">
      <w:r>
        <w:separator/>
      </w:r>
    </w:p>
  </w:endnote>
  <w:endnote w:type="continuationSeparator" w:id="0">
    <w:p xmlns:wp14="http://schemas.microsoft.com/office/word/2010/wordml" w:rsidR="00D43A49" w:rsidP="002472FC" w:rsidRDefault="00D43A49" w14:paraId="1F72F64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2472FC" w:rsidRDefault="002472FC" w14:paraId="2946DB82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2472FC" w:rsidP="002472FC" w:rsidRDefault="002472FC" w14:paraId="4F9F1C4D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  <w:p xmlns:wp14="http://schemas.microsoft.com/office/word/2010/wordml" w:rsidR="002472FC" w:rsidRDefault="002472FC" w14:paraId="6D98A12B" wp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2472FC" w:rsidRDefault="002472FC" w14:paraId="110FFD37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D43A49" w:rsidP="002472FC" w:rsidRDefault="00D43A49" w14:paraId="34CE0A41" wp14:textId="77777777">
      <w:r>
        <w:separator/>
      </w:r>
    </w:p>
  </w:footnote>
  <w:footnote w:type="continuationSeparator" w:id="0">
    <w:p xmlns:wp14="http://schemas.microsoft.com/office/word/2010/wordml" w:rsidR="00D43A49" w:rsidP="002472FC" w:rsidRDefault="00D43A49" w14:paraId="62EBF3C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2472FC" w:rsidRDefault="002472FC" w14:paraId="6B699379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2472FC" w:rsidRDefault="002472FC" w14:paraId="5997CC1D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2472FC" w:rsidRDefault="002472FC" w14:paraId="08CE6F91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685"/>
    <w:multiLevelType w:val="hybridMultilevel"/>
    <w:tmpl w:val="1C14A676"/>
    <w:lvl w:ilvl="0" w:tplc="68CA724A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78177B"/>
    <w:multiLevelType w:val="hybridMultilevel"/>
    <w:tmpl w:val="F45E6D16"/>
    <w:lvl w:ilvl="0" w:tplc="7D64D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AB34B4"/>
    <w:multiLevelType w:val="hybridMultilevel"/>
    <w:tmpl w:val="4C6071CC"/>
    <w:lvl w:ilvl="0" w:tplc="3BD02DD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162BE"/>
    <w:rsid w:val="000353F4"/>
    <w:rsid w:val="0005537D"/>
    <w:rsid w:val="000570B6"/>
    <w:rsid w:val="000602C6"/>
    <w:rsid w:val="00070278"/>
    <w:rsid w:val="00087E00"/>
    <w:rsid w:val="000A7433"/>
    <w:rsid w:val="000C227B"/>
    <w:rsid w:val="000E3FE9"/>
    <w:rsid w:val="000E7F60"/>
    <w:rsid w:val="000F1D27"/>
    <w:rsid w:val="00141FAD"/>
    <w:rsid w:val="001529FE"/>
    <w:rsid w:val="001E5D55"/>
    <w:rsid w:val="001F2B02"/>
    <w:rsid w:val="00241E36"/>
    <w:rsid w:val="002456AB"/>
    <w:rsid w:val="002472FC"/>
    <w:rsid w:val="00270748"/>
    <w:rsid w:val="002F7018"/>
    <w:rsid w:val="00354571"/>
    <w:rsid w:val="00363D0A"/>
    <w:rsid w:val="003A13AC"/>
    <w:rsid w:val="003A1A9F"/>
    <w:rsid w:val="003C5D2B"/>
    <w:rsid w:val="00414698"/>
    <w:rsid w:val="0044105C"/>
    <w:rsid w:val="00442E91"/>
    <w:rsid w:val="00444431"/>
    <w:rsid w:val="00446290"/>
    <w:rsid w:val="004600A3"/>
    <w:rsid w:val="00493BC1"/>
    <w:rsid w:val="004C1B43"/>
    <w:rsid w:val="004E46EE"/>
    <w:rsid w:val="004F3062"/>
    <w:rsid w:val="00535BF1"/>
    <w:rsid w:val="0055385F"/>
    <w:rsid w:val="00566004"/>
    <w:rsid w:val="0056712A"/>
    <w:rsid w:val="00594862"/>
    <w:rsid w:val="00595B0B"/>
    <w:rsid w:val="00595F9A"/>
    <w:rsid w:val="005B4F6E"/>
    <w:rsid w:val="00606D00"/>
    <w:rsid w:val="00610C4F"/>
    <w:rsid w:val="00611D7C"/>
    <w:rsid w:val="00643359"/>
    <w:rsid w:val="006E7D96"/>
    <w:rsid w:val="0072302A"/>
    <w:rsid w:val="00743F35"/>
    <w:rsid w:val="00753153"/>
    <w:rsid w:val="00756FDF"/>
    <w:rsid w:val="007B36D4"/>
    <w:rsid w:val="007F1075"/>
    <w:rsid w:val="00801945"/>
    <w:rsid w:val="00801BCF"/>
    <w:rsid w:val="0086219C"/>
    <w:rsid w:val="008E27B8"/>
    <w:rsid w:val="008F2D71"/>
    <w:rsid w:val="008F636A"/>
    <w:rsid w:val="009147C0"/>
    <w:rsid w:val="00925026"/>
    <w:rsid w:val="009347D7"/>
    <w:rsid w:val="009717B5"/>
    <w:rsid w:val="0097766C"/>
    <w:rsid w:val="009D1D99"/>
    <w:rsid w:val="009F50B0"/>
    <w:rsid w:val="00A43348"/>
    <w:rsid w:val="00A64A4C"/>
    <w:rsid w:val="00A66002"/>
    <w:rsid w:val="00A748A6"/>
    <w:rsid w:val="00A87129"/>
    <w:rsid w:val="00AD5E19"/>
    <w:rsid w:val="00B472EC"/>
    <w:rsid w:val="00B6199A"/>
    <w:rsid w:val="00B77BF9"/>
    <w:rsid w:val="00B93221"/>
    <w:rsid w:val="00BB6354"/>
    <w:rsid w:val="00BC35C8"/>
    <w:rsid w:val="00BD1CF8"/>
    <w:rsid w:val="00BF5035"/>
    <w:rsid w:val="00C031CC"/>
    <w:rsid w:val="00C23304"/>
    <w:rsid w:val="00C52C22"/>
    <w:rsid w:val="00C6366E"/>
    <w:rsid w:val="00C76973"/>
    <w:rsid w:val="00C848CA"/>
    <w:rsid w:val="00CA63B1"/>
    <w:rsid w:val="00CB1E64"/>
    <w:rsid w:val="00CC15E1"/>
    <w:rsid w:val="00CE2D61"/>
    <w:rsid w:val="00CF612F"/>
    <w:rsid w:val="00D059CC"/>
    <w:rsid w:val="00D30934"/>
    <w:rsid w:val="00D43A49"/>
    <w:rsid w:val="00D45B65"/>
    <w:rsid w:val="00D52587"/>
    <w:rsid w:val="00D578CB"/>
    <w:rsid w:val="00D6064F"/>
    <w:rsid w:val="00D6650B"/>
    <w:rsid w:val="00DB0E70"/>
    <w:rsid w:val="00DC3450"/>
    <w:rsid w:val="00E022B3"/>
    <w:rsid w:val="00E10346"/>
    <w:rsid w:val="00E142E7"/>
    <w:rsid w:val="00E453FE"/>
    <w:rsid w:val="00E46E50"/>
    <w:rsid w:val="00E87D49"/>
    <w:rsid w:val="00E9019E"/>
    <w:rsid w:val="00EB5D1A"/>
    <w:rsid w:val="00ED4169"/>
    <w:rsid w:val="00EE30A2"/>
    <w:rsid w:val="00EF663A"/>
    <w:rsid w:val="00F32868"/>
    <w:rsid w:val="00F97015"/>
    <w:rsid w:val="00FA3382"/>
    <w:rsid w:val="00FF3ADD"/>
    <w:rsid w:val="00FF4186"/>
    <w:rsid w:val="01AC761D"/>
    <w:rsid w:val="035FF890"/>
    <w:rsid w:val="051CEF7C"/>
    <w:rsid w:val="0D524F2C"/>
    <w:rsid w:val="1083A2E1"/>
    <w:rsid w:val="1FC9CAE1"/>
    <w:rsid w:val="229AA2D1"/>
    <w:rsid w:val="239AD372"/>
    <w:rsid w:val="280BBAED"/>
    <w:rsid w:val="2CA30A23"/>
    <w:rsid w:val="2F0CBDF4"/>
    <w:rsid w:val="302DEE43"/>
    <w:rsid w:val="3066EC64"/>
    <w:rsid w:val="31227069"/>
    <w:rsid w:val="3421E58E"/>
    <w:rsid w:val="34E665D8"/>
    <w:rsid w:val="35194391"/>
    <w:rsid w:val="3704CF3B"/>
    <w:rsid w:val="3A88C638"/>
    <w:rsid w:val="3AB72FEC"/>
    <w:rsid w:val="3D32BF6D"/>
    <w:rsid w:val="3F53D18B"/>
    <w:rsid w:val="3FE7C826"/>
    <w:rsid w:val="42E036E3"/>
    <w:rsid w:val="4341CF36"/>
    <w:rsid w:val="4452DF8A"/>
    <w:rsid w:val="46E46C3A"/>
    <w:rsid w:val="47730738"/>
    <w:rsid w:val="49BA8AA4"/>
    <w:rsid w:val="4BB5A768"/>
    <w:rsid w:val="4D679C4C"/>
    <w:rsid w:val="4D8D6EDF"/>
    <w:rsid w:val="4E4A9FC0"/>
    <w:rsid w:val="4ED7121A"/>
    <w:rsid w:val="57198FDE"/>
    <w:rsid w:val="593FAC59"/>
    <w:rsid w:val="5A6D0F39"/>
    <w:rsid w:val="5AAFDD63"/>
    <w:rsid w:val="5B28D2C1"/>
    <w:rsid w:val="5BD83ED1"/>
    <w:rsid w:val="5DC9DE47"/>
    <w:rsid w:val="5E5686AA"/>
    <w:rsid w:val="681995F3"/>
    <w:rsid w:val="6826F807"/>
    <w:rsid w:val="69B329A7"/>
    <w:rsid w:val="6AB30B4F"/>
    <w:rsid w:val="6F0BA66D"/>
    <w:rsid w:val="70205599"/>
    <w:rsid w:val="70B0360C"/>
    <w:rsid w:val="71837839"/>
    <w:rsid w:val="71B04C6C"/>
    <w:rsid w:val="72C1BC8E"/>
    <w:rsid w:val="72C6D408"/>
    <w:rsid w:val="738315BF"/>
    <w:rsid w:val="753A2A8F"/>
    <w:rsid w:val="75EAAC83"/>
    <w:rsid w:val="76357274"/>
    <w:rsid w:val="7A8C4423"/>
    <w:rsid w:val="7BBCF20C"/>
    <w:rsid w:val="7DDBBF40"/>
    <w:rsid w:val="7EF38652"/>
    <w:rsid w:val="7F2C8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6AC493D-A7C4-47FC-8D8E-2F3EDCB0D644}"/>
  <w14:docId w14:val="3350588F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paragraph" w:styleId="Kopfzeile">
    <w:name w:val="header"/>
    <w:basedOn w:val="Standard"/>
    <w:link w:val="KopfzeileZchn"/>
    <w:rsid w:val="002472FC"/>
    <w:pPr>
      <w:tabs>
        <w:tab w:val="center" w:pos="4703"/>
        <w:tab w:val="right" w:pos="9406"/>
      </w:tabs>
    </w:pPr>
  </w:style>
  <w:style w:type="character" w:styleId="KopfzeileZchn" w:customStyle="1">
    <w:name w:val="Kopfzeile Zchn"/>
    <w:link w:val="Kopfzeile"/>
    <w:rsid w:val="002472FC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2472FC"/>
    <w:pPr>
      <w:tabs>
        <w:tab w:val="center" w:pos="4703"/>
        <w:tab w:val="right" w:pos="9406"/>
      </w:tabs>
    </w:pPr>
  </w:style>
  <w:style w:type="character" w:styleId="FuzeileZchn" w:customStyle="1">
    <w:name w:val="Fußzeile Zchn"/>
    <w:link w:val="Fuzeile"/>
    <w:rsid w:val="002472FC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2021-05-18T07:00:00+00:00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168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Library/productResources/spk/K.2/K12.2</RMSPATH>
    <IconOverlay xmlns="http://schemas.microsoft.com/sharepoint/v4" xsi:nil="true"/>
    <Long_x0020_Title xmlns="b5b92a68-70fa-4cdf-bb3a-b7b4ce44b88d">Architectural and Engineering Specifications  - K12.2 - German 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877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K12.2</SEOKeywords>
    <Topics xmlns="b5b92a68-70fa-4cdf-bb3a-b7b4ce44b88d" xsi:nil="true"/>
    <UniqueURL xmlns="b5b92a68-70fa-4cdf-bb3a-b7b4ce44b88d" xsi:nil="true"/>
    <Description_x0020__x002d__x0020_corp xmlns="b5b92a68-70fa-4cdf-bb3a-b7b4ce44b88d">German Architectural &amp; Engineering Specifications for the K12.2 Active Loudspeaker</Description_x0020__x002d__x0020_corp>
    <Product_x0020_Family xmlns="b5b92a68-70fa-4cdf-bb3a-b7b4ce44b88d">
      <Value>36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Product Page</Web_x0020_Grouping>
    <Business_x0020_Unit xmlns="b5b92a68-70fa-4cdf-bb3a-b7b4ce44b88d">
      <Value>Pro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 xsi:nil="true"/>
    <Video_x0020_Height xmlns="b5b92a68-70fa-4cdf-bb3a-b7b4ce44b88d" xsi:nil="true"/>
    <Description_x0020__x002d__x0020_cin xmlns="b5b92a68-70fa-4cdf-bb3a-b7b4ce44b88d" xsi:nil="true"/>
    <RMSFileName xmlns="b5b92a68-70fa-4cdf-bb3a-b7b4ce44b88d">Q_spk_k2_12_aarchengspecs_de.docx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C8EB2239-FDB2-4249-88A5-EA2934005311}"/>
</file>

<file path=customXml/itemProps2.xml><?xml version="1.0" encoding="utf-8"?>
<ds:datastoreItem xmlns:ds="http://schemas.openxmlformats.org/officeDocument/2006/customXml" ds:itemID="{E9637DB3-F186-4703-969C-DADAAA322E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0C6B4B-B602-4FB1-A5B2-D36C3B21660F}"/>
</file>

<file path=customXml/itemProps4.xml><?xml version="1.0" encoding="utf-8"?>
<ds:datastoreItem xmlns:ds="http://schemas.openxmlformats.org/officeDocument/2006/customXml" ds:itemID="{37331477-615E-4BC2-BC56-4228CE383D14}"/>
</file>

<file path=customXml/itemProps5.xml><?xml version="1.0" encoding="utf-8"?>
<ds:datastoreItem xmlns:ds="http://schemas.openxmlformats.org/officeDocument/2006/customXml" ds:itemID="{705B8A13-3CCC-4A1D-9EC9-8A6065BF81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SHURE Europe GmbH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Q_spk_k2_12_aarchengspecs_de.docx</dc:title>
  <dc:subject/>
  <dc:creator>Clemens Sturm</dc:creator>
  <cp:keywords>1</cp:keywords>
  <dc:description/>
  <cp:lastModifiedBy>Vanessa Genesius</cp:lastModifiedBy>
  <cp:revision>50</cp:revision>
  <dcterms:created xsi:type="dcterms:W3CDTF">2020-11-03T09:13:00Z</dcterms:created>
  <dcterms:modified xsi:type="dcterms:W3CDTF">2020-11-03T09:30:55Z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