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A5535" w14:textId="77777777" w:rsidR="00142429" w:rsidRDefault="00142429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14:paraId="3469316F" w14:textId="77777777">
        <w:trPr>
          <w:tblHeader/>
        </w:trPr>
        <w:tc>
          <w:tcPr>
            <w:tcW w:w="610" w:type="dxa"/>
          </w:tcPr>
          <w:p w14:paraId="45269895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14:paraId="74B859AD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14:paraId="5F5541F9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14:paraId="64D0DEAC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14:paraId="3BFB57EF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D8160F" w14:paraId="5BA9DB89" w14:textId="77777777">
        <w:tc>
          <w:tcPr>
            <w:tcW w:w="610" w:type="dxa"/>
          </w:tcPr>
          <w:p w14:paraId="429A3F59" w14:textId="77777777" w:rsidR="00354571" w:rsidRDefault="00354571"/>
          <w:p w14:paraId="327D12DF" w14:textId="77777777" w:rsidR="00354571" w:rsidRDefault="00354571"/>
        </w:tc>
        <w:tc>
          <w:tcPr>
            <w:tcW w:w="900" w:type="dxa"/>
          </w:tcPr>
          <w:p w14:paraId="0349D12D" w14:textId="77777777" w:rsidR="00354571" w:rsidRDefault="00354571"/>
        </w:tc>
        <w:tc>
          <w:tcPr>
            <w:tcW w:w="5648" w:type="dxa"/>
          </w:tcPr>
          <w:p w14:paraId="41EA6EDC" w14:textId="77777777" w:rsidR="00354571" w:rsidRDefault="00354571">
            <w:pPr>
              <w:jc w:val="both"/>
            </w:pPr>
          </w:p>
          <w:p w14:paraId="59ABBAA6" w14:textId="75C4A201" w:rsidR="00F01264" w:rsidRDefault="00A30EAB" w:rsidP="00110FEF">
            <w:pPr>
              <w:rPr>
                <w:rFonts w:cs="Arial"/>
              </w:rPr>
            </w:pPr>
            <w:r w:rsidRPr="00A30EAB">
              <w:rPr>
                <w:rFonts w:cs="Arial"/>
              </w:rPr>
              <w:t xml:space="preserve">Q-SYS </w:t>
            </w:r>
            <w:r w:rsidR="006C0458">
              <w:rPr>
                <w:rFonts w:cs="Arial"/>
              </w:rPr>
              <w:t>Mehrkanal-Wiedergabe</w:t>
            </w:r>
            <w:r w:rsidRPr="00A30EAB">
              <w:rPr>
                <w:rFonts w:cs="Arial"/>
              </w:rPr>
              <w:t xml:space="preserve"> Softwarelizenz, Kauflizenz </w:t>
            </w:r>
            <w:r w:rsidR="00F01264" w:rsidRPr="00F01264">
              <w:rPr>
                <w:rFonts w:cs="Arial"/>
              </w:rPr>
              <w:t>(zeitlich unbegrenz</w:t>
            </w:r>
            <w:r w:rsidR="00F01264">
              <w:rPr>
                <w:rFonts w:cs="Arial"/>
              </w:rPr>
              <w:t>t)</w:t>
            </w:r>
            <w:r w:rsidR="000A0525">
              <w:rPr>
                <w:rFonts w:cs="Arial"/>
              </w:rPr>
              <w:t xml:space="preserve"> für </w:t>
            </w:r>
            <w:r w:rsidR="006C0458">
              <w:rPr>
                <w:rFonts w:cs="Arial"/>
              </w:rPr>
              <w:t>alle QSC Core-Prozessoren</w:t>
            </w:r>
            <w:r w:rsidR="006C1A15">
              <w:rPr>
                <w:rFonts w:cs="Arial"/>
              </w:rPr>
              <w:t>*</w:t>
            </w:r>
            <w:r w:rsidR="006C0458">
              <w:rPr>
                <w:rFonts w:cs="Arial"/>
              </w:rPr>
              <w:t>.</w:t>
            </w:r>
          </w:p>
          <w:p w14:paraId="2C246326" w14:textId="27723CAC" w:rsidR="00D5574D" w:rsidRDefault="00D5574D" w:rsidP="00110FEF">
            <w:pPr>
              <w:rPr>
                <w:rFonts w:cs="Arial"/>
              </w:rPr>
            </w:pPr>
            <w:r>
              <w:rPr>
                <w:rFonts w:cs="Arial"/>
              </w:rPr>
              <w:t xml:space="preserve">Ermöglicht die Ausführung von </w:t>
            </w:r>
            <w:r w:rsidR="00EC26A0">
              <w:rPr>
                <w:rFonts w:cs="Arial"/>
              </w:rPr>
              <w:t>bis zu 32 Audioplayer-Kanälen, wobei mindestens eine Q-SYS Media</w:t>
            </w:r>
            <w:r w:rsidR="00E83820">
              <w:rPr>
                <w:rFonts w:cs="Arial"/>
              </w:rPr>
              <w:t>option installiert sein muss (MD-110, M2-MD-S, M2-MD-M oder M2-MD-L)</w:t>
            </w:r>
            <w:r>
              <w:rPr>
                <w:rFonts w:cs="Arial"/>
              </w:rPr>
              <w:t>.</w:t>
            </w:r>
          </w:p>
          <w:p w14:paraId="5EDA1FFA" w14:textId="77777777" w:rsidR="00914053" w:rsidRDefault="00914053" w:rsidP="00110FEF">
            <w:pPr>
              <w:rPr>
                <w:rFonts w:cs="Arial"/>
              </w:rPr>
            </w:pPr>
          </w:p>
          <w:p w14:paraId="181664B3" w14:textId="5661CFCC" w:rsidR="00914053" w:rsidRDefault="006C1A15" w:rsidP="00110FEF">
            <w:pPr>
              <w:rPr>
                <w:rFonts w:cs="Arial"/>
              </w:rPr>
            </w:pPr>
            <w:r>
              <w:rPr>
                <w:rFonts w:cs="Arial"/>
              </w:rPr>
              <w:t>*B</w:t>
            </w:r>
            <w:r w:rsidRPr="006C1A15">
              <w:rPr>
                <w:rFonts w:cs="Arial"/>
              </w:rPr>
              <w:t>ei den Cores Nano, 8 Flex, 110f, 510i muss ein Media Drive Kit installiert werden (diese Option muss mit dem Core bestellt werden).</w:t>
            </w:r>
          </w:p>
          <w:p w14:paraId="273D0764" w14:textId="77777777" w:rsidR="00550F66" w:rsidRDefault="00550F66" w:rsidP="00110FEF">
            <w:pPr>
              <w:rPr>
                <w:rFonts w:cs="Arial"/>
              </w:rPr>
            </w:pPr>
          </w:p>
          <w:p w14:paraId="632D1C4C" w14:textId="77777777" w:rsidR="0036483D" w:rsidRDefault="00550F66" w:rsidP="00550F66">
            <w:pPr>
              <w:rPr>
                <w:rFonts w:cs="Arial"/>
              </w:rPr>
            </w:pPr>
            <w:r w:rsidRPr="00550F66">
              <w:rPr>
                <w:rFonts w:cs="Arial"/>
              </w:rPr>
              <w:t>Mit der Q-SYS Designerversion 10.0 oder höher können diese MTP</w:t>
            </w:r>
            <w:r>
              <w:rPr>
                <w:rFonts w:cs="Arial"/>
              </w:rPr>
              <w:t>-</w:t>
            </w:r>
            <w:r w:rsidRPr="00550F66">
              <w:rPr>
                <w:rFonts w:cs="Arial"/>
              </w:rPr>
              <w:t>Lizenzen addiert</w:t>
            </w:r>
            <w:r>
              <w:rPr>
                <w:rFonts w:cs="Arial"/>
              </w:rPr>
              <w:t xml:space="preserve"> (</w:t>
            </w:r>
            <w:proofErr w:type="spellStart"/>
            <w:r>
              <w:rPr>
                <w:rFonts w:cs="Arial"/>
              </w:rPr>
              <w:t>gestackt</w:t>
            </w:r>
            <w:proofErr w:type="spellEnd"/>
            <w:r>
              <w:rPr>
                <w:rFonts w:cs="Arial"/>
              </w:rPr>
              <w:t>)</w:t>
            </w:r>
            <w:r w:rsidRPr="00550F66">
              <w:rPr>
                <w:rFonts w:cs="Arial"/>
              </w:rPr>
              <w:t xml:space="preserve"> werden, bis die maximal unterstützte Multi-Track-Player Kanalzahl des jeweiligen Core</w:t>
            </w:r>
            <w:r>
              <w:rPr>
                <w:rFonts w:cs="Arial"/>
              </w:rPr>
              <w:t>-</w:t>
            </w:r>
            <w:r w:rsidRPr="00550F66">
              <w:rPr>
                <w:rFonts w:cs="Arial"/>
              </w:rPr>
              <w:t>Modells erreicht ist. Ältere Q-SYS Designerversionen</w:t>
            </w:r>
            <w:r>
              <w:rPr>
                <w:rFonts w:cs="Arial"/>
              </w:rPr>
              <w:t xml:space="preserve"> (9.x und niedriger)</w:t>
            </w:r>
            <w:r w:rsidRPr="00550F66">
              <w:rPr>
                <w:rFonts w:cs="Arial"/>
              </w:rPr>
              <w:t xml:space="preserve"> unterstützen diese additive Verwendung nicht und es m</w:t>
            </w:r>
            <w:r w:rsidR="004C4E65">
              <w:rPr>
                <w:rFonts w:cs="Arial"/>
              </w:rPr>
              <w:t>uss</w:t>
            </w:r>
            <w:r w:rsidRPr="00550F66">
              <w:rPr>
                <w:rFonts w:cs="Arial"/>
              </w:rPr>
              <w:t xml:space="preserve"> die jeweilig</w:t>
            </w:r>
            <w:r w:rsidR="004C4E65">
              <w:rPr>
                <w:rFonts w:cs="Arial"/>
              </w:rPr>
              <w:t xml:space="preserve"> gewünschte</w:t>
            </w:r>
            <w:r w:rsidRPr="00550F66">
              <w:rPr>
                <w:rFonts w:cs="Arial"/>
              </w:rPr>
              <w:t xml:space="preserve"> SL-MTP-</w:t>
            </w:r>
            <w:r w:rsidR="0036483D">
              <w:rPr>
                <w:rFonts w:cs="Arial"/>
              </w:rPr>
              <w:t xml:space="preserve">32, </w:t>
            </w:r>
            <w:r w:rsidR="0036483D" w:rsidRPr="00550F66">
              <w:rPr>
                <w:rFonts w:cs="Arial"/>
              </w:rPr>
              <w:t>SL-MTP-</w:t>
            </w:r>
            <w:r w:rsidR="0036483D">
              <w:rPr>
                <w:rFonts w:cs="Arial"/>
              </w:rPr>
              <w:t xml:space="preserve">64 oder </w:t>
            </w:r>
            <w:r w:rsidR="0036483D" w:rsidRPr="00550F66">
              <w:rPr>
                <w:rFonts w:cs="Arial"/>
              </w:rPr>
              <w:t>SL-MTP-</w:t>
            </w:r>
            <w:r w:rsidR="0036483D">
              <w:rPr>
                <w:rFonts w:cs="Arial"/>
              </w:rPr>
              <w:t>128 Lizenz</w:t>
            </w:r>
            <w:r w:rsidRPr="00550F66">
              <w:rPr>
                <w:rFonts w:cs="Arial"/>
              </w:rPr>
              <w:t xml:space="preserve"> bestellt werden. </w:t>
            </w:r>
          </w:p>
          <w:p w14:paraId="1C562F59" w14:textId="77777777" w:rsidR="0036483D" w:rsidRDefault="0036483D" w:rsidP="00550F66">
            <w:pPr>
              <w:rPr>
                <w:rFonts w:cs="Arial"/>
              </w:rPr>
            </w:pPr>
          </w:p>
          <w:p w14:paraId="1ACA73F5" w14:textId="2AE4631F" w:rsidR="00550F66" w:rsidRPr="00550F66" w:rsidRDefault="00550F66" w:rsidP="00550F66">
            <w:pPr>
              <w:rPr>
                <w:rFonts w:cs="Arial"/>
              </w:rPr>
            </w:pPr>
            <w:r w:rsidRPr="00550F66">
              <w:rPr>
                <w:rFonts w:cs="Arial"/>
              </w:rPr>
              <w:t xml:space="preserve">Maximale </w:t>
            </w:r>
            <w:r w:rsidR="0041534C" w:rsidRPr="00550F66">
              <w:rPr>
                <w:rFonts w:cs="Arial"/>
              </w:rPr>
              <w:t>MTP-Kanalzahl</w:t>
            </w:r>
            <w:r w:rsidRPr="00550F66">
              <w:rPr>
                <w:rFonts w:cs="Arial"/>
              </w:rPr>
              <w:t xml:space="preserve"> pro Core Modell:</w:t>
            </w:r>
          </w:p>
          <w:p w14:paraId="63CF30A7" w14:textId="77777777" w:rsidR="00550F66" w:rsidRPr="00002BEE" w:rsidRDefault="00550F66" w:rsidP="00550F66">
            <w:pPr>
              <w:rPr>
                <w:rFonts w:cs="Arial"/>
                <w:lang w:val="en-US"/>
              </w:rPr>
            </w:pPr>
            <w:r w:rsidRPr="00002BEE">
              <w:rPr>
                <w:rFonts w:cs="Arial"/>
                <w:lang w:val="en-US"/>
              </w:rPr>
              <w:t xml:space="preserve">max. 32 </w:t>
            </w:r>
            <w:proofErr w:type="spellStart"/>
            <w:r w:rsidRPr="00002BEE">
              <w:rPr>
                <w:rFonts w:cs="Arial"/>
                <w:lang w:val="en-US"/>
              </w:rPr>
              <w:t>Kanäle</w:t>
            </w:r>
            <w:proofErr w:type="spellEnd"/>
            <w:r w:rsidRPr="00002BEE">
              <w:rPr>
                <w:rFonts w:cs="Arial"/>
                <w:lang w:val="en-US"/>
              </w:rPr>
              <w:t>: Core Nano, 8 Flex, 110f, 110c*</w:t>
            </w:r>
          </w:p>
          <w:p w14:paraId="1E8A6EC8" w14:textId="77777777" w:rsidR="00550F66" w:rsidRPr="00002BEE" w:rsidRDefault="00550F66" w:rsidP="00550F66">
            <w:pPr>
              <w:rPr>
                <w:rFonts w:cs="Arial"/>
                <w:lang w:val="en-US"/>
              </w:rPr>
            </w:pPr>
            <w:r w:rsidRPr="00002BEE">
              <w:rPr>
                <w:rFonts w:cs="Arial"/>
                <w:lang w:val="en-US"/>
              </w:rPr>
              <w:t xml:space="preserve">max. 64 </w:t>
            </w:r>
            <w:proofErr w:type="spellStart"/>
            <w:r w:rsidRPr="00002BEE">
              <w:rPr>
                <w:rFonts w:cs="Arial"/>
                <w:lang w:val="en-US"/>
              </w:rPr>
              <w:t>Kanäle</w:t>
            </w:r>
            <w:proofErr w:type="spellEnd"/>
            <w:r w:rsidRPr="00002BEE">
              <w:rPr>
                <w:rFonts w:cs="Arial"/>
                <w:lang w:val="en-US"/>
              </w:rPr>
              <w:t>: 24f</w:t>
            </w:r>
          </w:p>
          <w:p w14:paraId="3FC8A8A7" w14:textId="77777777" w:rsidR="00550F66" w:rsidRPr="00002BEE" w:rsidRDefault="00550F66" w:rsidP="00550F66">
            <w:pPr>
              <w:rPr>
                <w:rFonts w:cs="Arial"/>
                <w:lang w:val="en-US"/>
              </w:rPr>
            </w:pPr>
            <w:r w:rsidRPr="00002BEE">
              <w:rPr>
                <w:rFonts w:cs="Arial"/>
                <w:lang w:val="en-US"/>
              </w:rPr>
              <w:t xml:space="preserve">max. 128 </w:t>
            </w:r>
            <w:proofErr w:type="spellStart"/>
            <w:r w:rsidRPr="00002BEE">
              <w:rPr>
                <w:rFonts w:cs="Arial"/>
                <w:lang w:val="en-US"/>
              </w:rPr>
              <w:t>Kanäle</w:t>
            </w:r>
            <w:proofErr w:type="spellEnd"/>
            <w:r w:rsidRPr="00002BEE">
              <w:rPr>
                <w:rFonts w:cs="Arial"/>
                <w:lang w:val="en-US"/>
              </w:rPr>
              <w:t>: Core X10, 510i, 510c*, 610, 5200, 6000 CXR*</w:t>
            </w:r>
          </w:p>
          <w:p w14:paraId="0FFAD8C6" w14:textId="77777777" w:rsidR="00550F66" w:rsidRPr="00550F66" w:rsidRDefault="00550F66" w:rsidP="00550F66">
            <w:pPr>
              <w:rPr>
                <w:rFonts w:cs="Arial"/>
              </w:rPr>
            </w:pPr>
            <w:r w:rsidRPr="00550F66">
              <w:rPr>
                <w:rFonts w:cs="Arial"/>
              </w:rPr>
              <w:t>max. 256 Kanäle: Core X20r</w:t>
            </w:r>
          </w:p>
          <w:p w14:paraId="2A06F772" w14:textId="255AF00F" w:rsidR="00550F66" w:rsidRDefault="00550F66" w:rsidP="00550F66">
            <w:pPr>
              <w:rPr>
                <w:rFonts w:cs="Arial"/>
              </w:rPr>
            </w:pPr>
            <w:r w:rsidRPr="00550F66">
              <w:rPr>
                <w:rFonts w:cs="Arial"/>
              </w:rPr>
              <w:t>* nicht mehr lieferbar</w:t>
            </w:r>
          </w:p>
          <w:p w14:paraId="0AFC716A" w14:textId="77777777" w:rsidR="004A1275" w:rsidRDefault="004A1275" w:rsidP="00110FEF">
            <w:pPr>
              <w:rPr>
                <w:rFonts w:cs="Arial"/>
              </w:rPr>
            </w:pPr>
          </w:p>
          <w:p w14:paraId="1197A35D" w14:textId="565193DE" w:rsidR="00354571" w:rsidRPr="00D8160F" w:rsidRDefault="007A1380" w:rsidP="007A1380">
            <w:pPr>
              <w:tabs>
                <w:tab w:val="right" w:pos="4250"/>
              </w:tabs>
            </w:pPr>
            <w:r>
              <w:t>Hersteller</w:t>
            </w:r>
            <w:r w:rsidR="00354571" w:rsidRPr="00D8160F">
              <w:t xml:space="preserve">: </w:t>
            </w:r>
            <w:r w:rsidR="00FC463A" w:rsidRPr="00D8160F">
              <w:t>Q</w:t>
            </w:r>
            <w:r w:rsidR="004600A3" w:rsidRPr="00D8160F">
              <w:t>SC</w:t>
            </w:r>
            <w:r w:rsidR="004600A3" w:rsidRPr="00D8160F">
              <w:br/>
              <w:t>T</w:t>
            </w:r>
            <w:r w:rsidR="00354571" w:rsidRPr="00D8160F">
              <w:t xml:space="preserve">yp: </w:t>
            </w:r>
            <w:r w:rsidR="00A30EAB" w:rsidRPr="00A30EAB">
              <w:t>SL</w:t>
            </w:r>
            <w:r w:rsidR="00EC26A0">
              <w:t>MTP</w:t>
            </w:r>
            <w:r w:rsidR="00A30EAB" w:rsidRPr="00A30EAB">
              <w:t>-</w:t>
            </w:r>
            <w:r w:rsidR="00EC26A0">
              <w:t>32</w:t>
            </w:r>
          </w:p>
        </w:tc>
        <w:tc>
          <w:tcPr>
            <w:tcW w:w="1134" w:type="dxa"/>
          </w:tcPr>
          <w:p w14:paraId="0162CE94" w14:textId="77777777" w:rsidR="00354571" w:rsidRPr="00D8160F" w:rsidRDefault="00354571"/>
        </w:tc>
        <w:tc>
          <w:tcPr>
            <w:tcW w:w="1318" w:type="dxa"/>
          </w:tcPr>
          <w:p w14:paraId="469BA230" w14:textId="77777777" w:rsidR="00354571" w:rsidRPr="00D8160F" w:rsidRDefault="00354571"/>
        </w:tc>
      </w:tr>
    </w:tbl>
    <w:p w14:paraId="1E5802BE" w14:textId="77777777" w:rsidR="00354571" w:rsidRPr="00D8160F" w:rsidRDefault="00354571"/>
    <w:p w14:paraId="316E030C" w14:textId="77777777" w:rsidR="00354571" w:rsidRPr="00D8160F" w:rsidRDefault="00354571"/>
    <w:sectPr w:rsidR="00354571" w:rsidRPr="00D816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4888F" w14:textId="77777777" w:rsidR="00296F5A" w:rsidRDefault="00296F5A" w:rsidP="00477F21">
      <w:r>
        <w:separator/>
      </w:r>
    </w:p>
  </w:endnote>
  <w:endnote w:type="continuationSeparator" w:id="0">
    <w:p w14:paraId="10DBA5EB" w14:textId="77777777" w:rsidR="00296F5A" w:rsidRDefault="00296F5A" w:rsidP="0047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F995E" w14:textId="77777777" w:rsidR="00807E08" w:rsidRDefault="00807E0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3324F" w14:textId="65E3EAA5" w:rsidR="00477F21" w:rsidRPr="00477F21" w:rsidRDefault="00477F21">
    <w:pPr>
      <w:pStyle w:val="Fuzeile"/>
      <w:rPr>
        <w:sz w:val="18"/>
        <w:szCs w:val="18"/>
      </w:rPr>
    </w:pPr>
    <w:r>
      <w:rPr>
        <w:sz w:val="18"/>
        <w:szCs w:val="18"/>
      </w:rPr>
      <w:t xml:space="preserve">© QSC EMEA GmbH – Stand </w:t>
    </w:r>
    <w:r w:rsidR="00F2204E">
      <w:rPr>
        <w:sz w:val="18"/>
        <w:szCs w:val="18"/>
      </w:rPr>
      <w:t>1</w:t>
    </w:r>
    <w:r>
      <w:rPr>
        <w:sz w:val="18"/>
        <w:szCs w:val="18"/>
      </w:rPr>
      <w:t>0/202</w:t>
    </w:r>
    <w:r w:rsidR="00A0129C">
      <w:rPr>
        <w:sz w:val="18"/>
        <w:szCs w:val="18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5E787" w14:textId="77777777" w:rsidR="00807E08" w:rsidRDefault="00807E0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B9705" w14:textId="77777777" w:rsidR="00296F5A" w:rsidRDefault="00296F5A" w:rsidP="00477F21">
      <w:r>
        <w:separator/>
      </w:r>
    </w:p>
  </w:footnote>
  <w:footnote w:type="continuationSeparator" w:id="0">
    <w:p w14:paraId="07919F16" w14:textId="77777777" w:rsidR="00296F5A" w:rsidRDefault="00296F5A" w:rsidP="00477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2F687" w14:textId="77777777" w:rsidR="00807E08" w:rsidRDefault="00807E0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D4E98" w14:textId="77777777" w:rsidR="00807E08" w:rsidRDefault="00807E0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B142B" w14:textId="77777777" w:rsidR="00807E08" w:rsidRDefault="00807E0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15587"/>
    <w:multiLevelType w:val="hybridMultilevel"/>
    <w:tmpl w:val="33BAF88E"/>
    <w:lvl w:ilvl="0" w:tplc="7FCAECB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A211B"/>
    <w:multiLevelType w:val="hybridMultilevel"/>
    <w:tmpl w:val="90048E3E"/>
    <w:lvl w:ilvl="0" w:tplc="48401A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9A0F9B"/>
    <w:multiLevelType w:val="hybridMultilevel"/>
    <w:tmpl w:val="897AB0B6"/>
    <w:lvl w:ilvl="0" w:tplc="F55C64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672423">
    <w:abstractNumId w:val="0"/>
  </w:num>
  <w:num w:numId="2" w16cid:durableId="1920287516">
    <w:abstractNumId w:val="1"/>
  </w:num>
  <w:num w:numId="3" w16cid:durableId="5747083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02"/>
    <w:rsid w:val="00002BEE"/>
    <w:rsid w:val="0002056E"/>
    <w:rsid w:val="00070278"/>
    <w:rsid w:val="00081AC3"/>
    <w:rsid w:val="000A0525"/>
    <w:rsid w:val="000B733D"/>
    <w:rsid w:val="000C314A"/>
    <w:rsid w:val="000E3FE9"/>
    <w:rsid w:val="00110FEF"/>
    <w:rsid w:val="00113778"/>
    <w:rsid w:val="00142429"/>
    <w:rsid w:val="001577F4"/>
    <w:rsid w:val="001834C1"/>
    <w:rsid w:val="00186017"/>
    <w:rsid w:val="001A4860"/>
    <w:rsid w:val="001C022A"/>
    <w:rsid w:val="001C5CB9"/>
    <w:rsid w:val="001D5374"/>
    <w:rsid w:val="001D57ED"/>
    <w:rsid w:val="001F2B02"/>
    <w:rsid w:val="002123BC"/>
    <w:rsid w:val="00217256"/>
    <w:rsid w:val="00245B8E"/>
    <w:rsid w:val="00246C58"/>
    <w:rsid w:val="00296F5A"/>
    <w:rsid w:val="002B2E95"/>
    <w:rsid w:val="002C5FA2"/>
    <w:rsid w:val="002D055C"/>
    <w:rsid w:val="002D77FA"/>
    <w:rsid w:val="002F6E56"/>
    <w:rsid w:val="00312C49"/>
    <w:rsid w:val="00321CAF"/>
    <w:rsid w:val="00322CE2"/>
    <w:rsid w:val="00354571"/>
    <w:rsid w:val="00355534"/>
    <w:rsid w:val="003632C6"/>
    <w:rsid w:val="0036483D"/>
    <w:rsid w:val="003A1A9F"/>
    <w:rsid w:val="003C426E"/>
    <w:rsid w:val="003D0018"/>
    <w:rsid w:val="003D029C"/>
    <w:rsid w:val="00410EC6"/>
    <w:rsid w:val="0041534C"/>
    <w:rsid w:val="00420734"/>
    <w:rsid w:val="0042085E"/>
    <w:rsid w:val="00436292"/>
    <w:rsid w:val="00437E2F"/>
    <w:rsid w:val="00444431"/>
    <w:rsid w:val="004600A3"/>
    <w:rsid w:val="00462EA4"/>
    <w:rsid w:val="00477F21"/>
    <w:rsid w:val="004A1275"/>
    <w:rsid w:val="004C4E65"/>
    <w:rsid w:val="004C6A82"/>
    <w:rsid w:val="004D48C1"/>
    <w:rsid w:val="004F3062"/>
    <w:rsid w:val="00523C86"/>
    <w:rsid w:val="0054569E"/>
    <w:rsid w:val="00550F66"/>
    <w:rsid w:val="00555168"/>
    <w:rsid w:val="0056712A"/>
    <w:rsid w:val="00587C3C"/>
    <w:rsid w:val="005A122B"/>
    <w:rsid w:val="005B2E75"/>
    <w:rsid w:val="006328B8"/>
    <w:rsid w:val="00643359"/>
    <w:rsid w:val="00651EF7"/>
    <w:rsid w:val="00662E64"/>
    <w:rsid w:val="00691762"/>
    <w:rsid w:val="006C0458"/>
    <w:rsid w:val="006C1A15"/>
    <w:rsid w:val="006E6D85"/>
    <w:rsid w:val="0072608A"/>
    <w:rsid w:val="00753153"/>
    <w:rsid w:val="00771D0A"/>
    <w:rsid w:val="007A1380"/>
    <w:rsid w:val="007C52D8"/>
    <w:rsid w:val="007F1075"/>
    <w:rsid w:val="008031C8"/>
    <w:rsid w:val="00805D52"/>
    <w:rsid w:val="00807E08"/>
    <w:rsid w:val="008153F3"/>
    <w:rsid w:val="00841818"/>
    <w:rsid w:val="0085785F"/>
    <w:rsid w:val="008635E5"/>
    <w:rsid w:val="008C4B3B"/>
    <w:rsid w:val="008E27B8"/>
    <w:rsid w:val="00914053"/>
    <w:rsid w:val="0095025B"/>
    <w:rsid w:val="00951EFC"/>
    <w:rsid w:val="009803D3"/>
    <w:rsid w:val="009965CC"/>
    <w:rsid w:val="009F50B0"/>
    <w:rsid w:val="00A0129C"/>
    <w:rsid w:val="00A259DE"/>
    <w:rsid w:val="00A30EAB"/>
    <w:rsid w:val="00A43348"/>
    <w:rsid w:val="00A561E9"/>
    <w:rsid w:val="00A96025"/>
    <w:rsid w:val="00AC6992"/>
    <w:rsid w:val="00AD7F49"/>
    <w:rsid w:val="00AF6D94"/>
    <w:rsid w:val="00B20693"/>
    <w:rsid w:val="00B77BF9"/>
    <w:rsid w:val="00B875D2"/>
    <w:rsid w:val="00BB051A"/>
    <w:rsid w:val="00BF5035"/>
    <w:rsid w:val="00C031CC"/>
    <w:rsid w:val="00C401EC"/>
    <w:rsid w:val="00CB647B"/>
    <w:rsid w:val="00CD7482"/>
    <w:rsid w:val="00CE2D61"/>
    <w:rsid w:val="00D07418"/>
    <w:rsid w:val="00D20086"/>
    <w:rsid w:val="00D21EC6"/>
    <w:rsid w:val="00D325DA"/>
    <w:rsid w:val="00D52587"/>
    <w:rsid w:val="00D5574D"/>
    <w:rsid w:val="00D8160F"/>
    <w:rsid w:val="00DA242B"/>
    <w:rsid w:val="00DA3DE0"/>
    <w:rsid w:val="00DB2660"/>
    <w:rsid w:val="00DF0D85"/>
    <w:rsid w:val="00E142E7"/>
    <w:rsid w:val="00E2383C"/>
    <w:rsid w:val="00E425F2"/>
    <w:rsid w:val="00E45D37"/>
    <w:rsid w:val="00E83820"/>
    <w:rsid w:val="00E85459"/>
    <w:rsid w:val="00EC1310"/>
    <w:rsid w:val="00EC26A0"/>
    <w:rsid w:val="00ED4431"/>
    <w:rsid w:val="00EF5FBA"/>
    <w:rsid w:val="00F01264"/>
    <w:rsid w:val="00F2204E"/>
    <w:rsid w:val="00F35A70"/>
    <w:rsid w:val="00F97015"/>
    <w:rsid w:val="00FB6EF6"/>
    <w:rsid w:val="00FC2C4B"/>
    <w:rsid w:val="00FC463A"/>
    <w:rsid w:val="00F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265AC9"/>
  <w15:chartTrackingRefBased/>
  <w15:docId w15:val="{F74A7261-5DFC-44DB-A9D6-44A34F8E1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477F2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77F21"/>
    <w:rPr>
      <w:rFonts w:ascii="Arial" w:hAnsi="Arial"/>
      <w:szCs w:val="24"/>
    </w:rPr>
  </w:style>
  <w:style w:type="paragraph" w:styleId="Fuzeile">
    <w:name w:val="footer"/>
    <w:basedOn w:val="Standard"/>
    <w:link w:val="FuzeileZchn"/>
    <w:rsid w:val="00477F2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77F2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2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>2021-05-26T07:00:00+00:00</Date_x0020_Revised>
    <Discontinued xmlns="b5b92a68-70fa-4cdf-bb3a-b7b4ce44b88d">false</Discontinued>
    <Status xmlns="b5b92a68-70fa-4cdf-bb3a-b7b4ce44b88d">Approved to go live</Status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348</Value>
    </Product_x0020_Series>
    <Description_x0020__x002d__x0020_pro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Web_x0020_Placement xmlns="b5b92a68-70fa-4cdf-bb3a-b7b4ce44b88d" xsi:nil="true"/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Library/productResources/dn/Licensing/SLMTP</RMSPATH>
    <IconOverlay xmlns="http://schemas.microsoft.com/sharepoint/v4" xsi:nil="true"/>
    <Long_x0020_Title xmlns="b5b92a68-70fa-4cdf-bb3a-b7b4ce44b88d">Architectural and Engineering Specifications - SLMTP-32 Feature License (German)</Long_x0020_Title>
    <UpdateTitlewithName xmlns="b5b92a68-70fa-4cdf-bb3a-b7b4ce44b88d">
      <Url xsi:nil="true"/>
      <Description xsi:nil="true"/>
    </UpdateTitlewithName>
    <Download_x0020_Link xmlns="b5b92a68-70fa-4cdf-bb3a-b7b4ce44b88d">
      <Url xsi:nil="true"/>
      <Description xsi:nil="true"/>
    </Download_x0020_Link>
    <Affected_x0020_Date_x0020_Range xmlns="b5b92a68-70fa-4cdf-bb3a-b7b4ce44b88d" xsi:nil="true"/>
    <Qual_x0020_Control xmlns="b5b92a68-70fa-4cdf-bb3a-b7b4ce44b88d">false</Qual_x0020_Control>
    <RML_Event_x0020__x0028_2_x0029_ xmlns="b5b92a68-70fa-4cdf-bb3a-b7b4ce44b88d">
      <Url>https://qsc0.sharepoint.com/sites/marketing/rms/_layouts/15/wrkstat.aspx?List=b5b92a68-70fa-4cdf-bb3a-b7b4ce44b88d&amp;WorkflowInstanceName=4138b200-36c3-4bc6-9db2-08266b8602b6</Url>
      <Description>Complete</Description>
    </RML_Event_x0020__x0028_2_x0029_>
    <Product_x0020_Model xmlns="b5b92a68-70fa-4cdf-bb3a-b7b4ce44b88d" xsi:nil="true"/>
    <Resource_Type xmlns="b5b92a68-70fa-4cdf-bb3a-b7b4ce44b88d">
      <Value>104</Value>
    </Resource_Type>
    <Revision xmlns="b5b92a68-70fa-4cdf-bb3a-b7b4ce44b88d" xsi:nil="true"/>
    <SecurityTag xmlns="b5b92a68-70fa-4cdf-bb3a-b7b4ce44b88d">
      <Value>1</Value>
    </SecurityTag>
    <lyar xmlns="b5b92a68-70fa-4cdf-bb3a-b7b4ce44b88d" xsi:nil="true"/>
    <Short_x0020_Title_x0020__x002d__x0020_corp xmlns="b5b92a68-70fa-4cdf-bb3a-b7b4ce44b88d">Architectural and Engineering Specifications - SLMTP-32 Feature License (German)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>
      <Value>Germany</Value>
    </Region>
    <Document_x0020_Number xmlns="b5b92a68-70fa-4cdf-bb3a-b7b4ce44b88d" xsi:nil="true"/>
    <SEOKeywords xmlns="b5b92a68-70fa-4cdf-bb3a-b7b4ce44b88d">Ausschreibungstexte, Ausschreibungstext, SLMTP-32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32 Channel Q-SYS Multitrack Player Feature License</Description_x0020__x002d__x0020_corp>
    <Product_x0020_Family xmlns="b5b92a68-70fa-4cdf-bb3a-b7b4ce44b88d">
      <Value>38</Value>
    </Product_x0020_Family>
    <Publish_x0020_now xmlns="b5b92a68-70fa-4cdf-bb3a-b7b4ce44b88d">false</Publish_x0020_now>
    <Video_x0020_Width xmlns="b5b92a68-70fa-4cdf-bb3a-b7b4ce44b88d" xsi:nil="true"/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 xsi:nil="true"/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>q_dn_licensing_SLMTP_32_archengspecs_de.docx</RMSFileNam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b979152f4a97290022b0eb2e54df0eab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d4fcca9f867392e7e80e37bb74d01fc7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  <xsd:enumeration value="Thai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29435829-E8DB-4BCD-A9B0-4231CDA149C5}"/>
</file>

<file path=customXml/itemProps2.xml><?xml version="1.0" encoding="utf-8"?>
<ds:datastoreItem xmlns:ds="http://schemas.openxmlformats.org/officeDocument/2006/customXml" ds:itemID="{DD7339C8-1405-494C-B3ED-CE83AA79128D}">
  <ds:schemaRefs>
    <ds:schemaRef ds:uri="http://schemas.microsoft.com/office/2006/metadata/properties"/>
    <ds:schemaRef ds:uri="http://schemas.microsoft.com/office/infopath/2007/PartnerControls"/>
    <ds:schemaRef ds:uri="b458757f-71d9-4009-a445-d9e9406bd964"/>
    <ds:schemaRef ds:uri="4f8f6659-65f5-4cb5-84f7-4924564a6a79"/>
  </ds:schemaRefs>
</ds:datastoreItem>
</file>

<file path=customXml/itemProps3.xml><?xml version="1.0" encoding="utf-8"?>
<ds:datastoreItem xmlns:ds="http://schemas.openxmlformats.org/officeDocument/2006/customXml" ds:itemID="{32DAA35C-078D-46D5-A1E9-60478F984D55}"/>
</file>

<file path=customXml/itemProps4.xml><?xml version="1.0" encoding="utf-8"?>
<ds:datastoreItem xmlns:ds="http://schemas.openxmlformats.org/officeDocument/2006/customXml" ds:itemID="{6CC94450-8DF7-47F0-9C75-1C0875FC08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942</Characters>
  <Application>Microsoft Office Word</Application>
  <DocSecurity>0</DocSecurity>
  <Lines>47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Pos</vt:lpstr>
      <vt:lpstr>Pos</vt:lpstr>
    </vt:vector>
  </TitlesOfParts>
  <Company>SHURE Europe GmbH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q_dn_licensing_SLMTP_32_archengspecs_de.docx</dc:title>
  <dc:subject/>
  <dc:creator>QSC EMEA GmbH</dc:creator>
  <cp:keywords/>
  <cp:lastModifiedBy>Sven Schuhen</cp:lastModifiedBy>
  <cp:revision>13</cp:revision>
  <dcterms:created xsi:type="dcterms:W3CDTF">2025-06-06T07:32:00Z</dcterms:created>
  <dcterms:modified xsi:type="dcterms:W3CDTF">2025-10-21T16:24:00Z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MediaServiceImageTags">
    <vt:lpwstr/>
  </property>
  <property fmtid="{D5CDD505-2E9C-101B-9397-08002B2CF9AE}" pid="4" name="docLang">
    <vt:lpwstr>de</vt:lpwstr>
  </property>
  <property fmtid="{D5CDD505-2E9C-101B-9397-08002B2CF9AE}" pid="5" name="RML_Event">
    <vt:lpwstr>, </vt:lpwstr>
  </property>
</Properties>
</file>