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75808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25187269" w14:textId="77777777">
        <w:trPr>
          <w:tblHeader/>
        </w:trPr>
        <w:tc>
          <w:tcPr>
            <w:tcW w:w="610" w:type="dxa"/>
          </w:tcPr>
          <w:p w14:paraId="0F38FEA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188F0F8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353C8B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00472AE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4545E2B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D8160F" w14:paraId="39A142CC" w14:textId="77777777">
        <w:tc>
          <w:tcPr>
            <w:tcW w:w="610" w:type="dxa"/>
          </w:tcPr>
          <w:p w14:paraId="35E9F0C6" w14:textId="77777777" w:rsidR="00354571" w:rsidRDefault="00354571"/>
          <w:p w14:paraId="6AC6B278" w14:textId="77777777" w:rsidR="00354571" w:rsidRDefault="00354571"/>
        </w:tc>
        <w:tc>
          <w:tcPr>
            <w:tcW w:w="900" w:type="dxa"/>
          </w:tcPr>
          <w:p w14:paraId="63B99DED" w14:textId="77777777" w:rsidR="00354571" w:rsidRDefault="00354571"/>
        </w:tc>
        <w:tc>
          <w:tcPr>
            <w:tcW w:w="5648" w:type="dxa"/>
          </w:tcPr>
          <w:p w14:paraId="62EC8282" w14:textId="77777777" w:rsidR="00354571" w:rsidRDefault="00354571">
            <w:pPr>
              <w:jc w:val="both"/>
            </w:pPr>
          </w:p>
          <w:p w14:paraId="2657A745" w14:textId="11A09826" w:rsidR="00F01264" w:rsidRDefault="005B7884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Q-SYS Core </w:t>
            </w:r>
            <w:r w:rsidR="004168AD">
              <w:rPr>
                <w:rFonts w:cs="Arial"/>
              </w:rPr>
              <w:t>6</w:t>
            </w:r>
            <w:r w:rsidR="00F01264" w:rsidRPr="00F01264">
              <w:rPr>
                <w:rFonts w:cs="Arial"/>
              </w:rPr>
              <w:t>10</w:t>
            </w:r>
            <w:r w:rsidR="00385E57">
              <w:rPr>
                <w:rFonts w:cs="Arial"/>
              </w:rPr>
              <w:t>i</w:t>
            </w:r>
            <w:r w:rsidR="00F01264" w:rsidRPr="00F01264">
              <w:rPr>
                <w:rFonts w:cs="Arial"/>
              </w:rPr>
              <w:t xml:space="preserve"> UCI </w:t>
            </w:r>
            <w:proofErr w:type="spellStart"/>
            <w:r w:rsidR="00F01264" w:rsidRPr="00F01264">
              <w:rPr>
                <w:rFonts w:cs="Arial"/>
              </w:rPr>
              <w:t>Deployment</w:t>
            </w:r>
            <w:proofErr w:type="spellEnd"/>
            <w:r w:rsidR="00F01264" w:rsidRPr="00F01264">
              <w:rPr>
                <w:rFonts w:cs="Arial"/>
              </w:rPr>
              <w:t xml:space="preserve"> Softwarelizenz, Kauflizenz (zeitlich unbegrenz</w:t>
            </w:r>
            <w:r w:rsidR="00F01264">
              <w:rPr>
                <w:rFonts w:cs="Arial"/>
              </w:rPr>
              <w:t>t)</w:t>
            </w:r>
          </w:p>
          <w:p w14:paraId="0BB8C714" w14:textId="77777777" w:rsidR="0078478E" w:rsidRDefault="0078478E" w:rsidP="00110FEF">
            <w:pPr>
              <w:rPr>
                <w:rFonts w:cs="Arial"/>
              </w:rPr>
            </w:pPr>
            <w:r>
              <w:rPr>
                <w:rFonts w:cs="Arial"/>
              </w:rPr>
              <w:t xml:space="preserve">Ermöglicht die Ausführung von </w:t>
            </w:r>
            <w:r w:rsidR="00385E57">
              <w:rPr>
                <w:rFonts w:cs="Arial"/>
              </w:rPr>
              <w:t>Benutzeroberflächen, welche i</w:t>
            </w:r>
            <w:r>
              <w:rPr>
                <w:rFonts w:cs="Arial"/>
              </w:rPr>
              <w:t>m Q-SYS-Designer erstellt wurden.</w:t>
            </w:r>
          </w:p>
          <w:p w14:paraId="4ABA08E8" w14:textId="77777777" w:rsidR="004A1275" w:rsidRDefault="004A1275" w:rsidP="00110FEF">
            <w:pPr>
              <w:rPr>
                <w:rFonts w:cs="Arial"/>
              </w:rPr>
            </w:pPr>
          </w:p>
          <w:p w14:paraId="5DF4806D" w14:textId="50F70839" w:rsidR="00354571" w:rsidRPr="00D8160F" w:rsidRDefault="00953A28" w:rsidP="00953A28">
            <w:pPr>
              <w:tabs>
                <w:tab w:val="right" w:pos="4250"/>
              </w:tabs>
            </w:pPr>
            <w:r>
              <w:t>Hersteller</w:t>
            </w:r>
            <w:r w:rsidR="00354571" w:rsidRPr="00D8160F">
              <w:t xml:space="preserve">: </w:t>
            </w:r>
            <w:r w:rsidR="00FC463A" w:rsidRPr="00D8160F">
              <w:t>Q</w:t>
            </w:r>
            <w:r w:rsidR="004600A3" w:rsidRPr="00D8160F">
              <w:t>SC</w:t>
            </w:r>
            <w:r w:rsidR="004600A3" w:rsidRPr="00D8160F">
              <w:br/>
              <w:t>T</w:t>
            </w:r>
            <w:r w:rsidR="00354571" w:rsidRPr="00D8160F">
              <w:t xml:space="preserve">yp: </w:t>
            </w:r>
            <w:r w:rsidR="005B7884" w:rsidRPr="005B7884">
              <w:t>SLQUD-</w:t>
            </w:r>
            <w:r w:rsidR="004168AD">
              <w:t>6</w:t>
            </w:r>
            <w:r w:rsidR="005B7884" w:rsidRPr="005B7884">
              <w:t>10-P</w:t>
            </w:r>
          </w:p>
        </w:tc>
        <w:tc>
          <w:tcPr>
            <w:tcW w:w="1134" w:type="dxa"/>
          </w:tcPr>
          <w:p w14:paraId="07EFAEC4" w14:textId="77777777" w:rsidR="00354571" w:rsidRPr="00D8160F" w:rsidRDefault="00354571"/>
        </w:tc>
        <w:tc>
          <w:tcPr>
            <w:tcW w:w="1318" w:type="dxa"/>
          </w:tcPr>
          <w:p w14:paraId="11104E87" w14:textId="77777777" w:rsidR="00354571" w:rsidRPr="00D8160F" w:rsidRDefault="00354571"/>
        </w:tc>
      </w:tr>
    </w:tbl>
    <w:p w14:paraId="7A8C56F6" w14:textId="77777777" w:rsidR="00354571" w:rsidRPr="00D8160F" w:rsidRDefault="00354571"/>
    <w:p w14:paraId="74F106D0" w14:textId="77777777" w:rsidR="00354571" w:rsidRPr="00D8160F" w:rsidRDefault="00354571"/>
    <w:sectPr w:rsidR="00354571" w:rsidRPr="00D816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C6F258" w14:textId="77777777" w:rsidR="00600EDA" w:rsidRDefault="00600EDA" w:rsidP="0078478E">
      <w:r>
        <w:separator/>
      </w:r>
    </w:p>
  </w:endnote>
  <w:endnote w:type="continuationSeparator" w:id="0">
    <w:p w14:paraId="0E00BE77" w14:textId="77777777" w:rsidR="00600EDA" w:rsidRDefault="00600EDA" w:rsidP="0078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D3514" w14:textId="77777777" w:rsidR="00AB376F" w:rsidRDefault="00AB37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2B3CB" w14:textId="05FF4E9C" w:rsidR="0078478E" w:rsidRPr="00477F21" w:rsidRDefault="0078478E" w:rsidP="0078478E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>
      <w:rPr>
        <w:sz w:val="18"/>
        <w:szCs w:val="18"/>
      </w:rPr>
      <w:t>0</w:t>
    </w:r>
    <w:r w:rsidR="00AB376F">
      <w:rPr>
        <w:sz w:val="18"/>
        <w:szCs w:val="18"/>
      </w:rPr>
      <w:t>4</w:t>
    </w:r>
    <w:r>
      <w:rPr>
        <w:sz w:val="18"/>
        <w:szCs w:val="18"/>
      </w:rPr>
      <w:t>/202</w:t>
    </w:r>
    <w:r w:rsidR="00AB376F">
      <w:rPr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407A" w14:textId="77777777" w:rsidR="00AB376F" w:rsidRDefault="00AB37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59874" w14:textId="77777777" w:rsidR="00600EDA" w:rsidRDefault="00600EDA" w:rsidP="0078478E">
      <w:r>
        <w:separator/>
      </w:r>
    </w:p>
  </w:footnote>
  <w:footnote w:type="continuationSeparator" w:id="0">
    <w:p w14:paraId="3F93FBEB" w14:textId="77777777" w:rsidR="00600EDA" w:rsidRDefault="00600EDA" w:rsidP="0078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8E92" w14:textId="77777777" w:rsidR="00AB376F" w:rsidRDefault="00AB37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A0417" w14:textId="77777777" w:rsidR="00AB376F" w:rsidRDefault="00AB37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91FE" w14:textId="77777777" w:rsidR="00AB376F" w:rsidRDefault="00AB376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676186">
    <w:abstractNumId w:val="0"/>
  </w:num>
  <w:num w:numId="2" w16cid:durableId="825122613">
    <w:abstractNumId w:val="1"/>
  </w:num>
  <w:num w:numId="3" w16cid:durableId="2132088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70278"/>
    <w:rsid w:val="00081AC3"/>
    <w:rsid w:val="000B733D"/>
    <w:rsid w:val="000C314A"/>
    <w:rsid w:val="000E3FE9"/>
    <w:rsid w:val="00110FEF"/>
    <w:rsid w:val="00113778"/>
    <w:rsid w:val="001834C1"/>
    <w:rsid w:val="001A4860"/>
    <w:rsid w:val="001A7878"/>
    <w:rsid w:val="001C022A"/>
    <w:rsid w:val="001C5CB9"/>
    <w:rsid w:val="001D57ED"/>
    <w:rsid w:val="001F2B02"/>
    <w:rsid w:val="002123BC"/>
    <w:rsid w:val="00217256"/>
    <w:rsid w:val="00245B8E"/>
    <w:rsid w:val="00246C58"/>
    <w:rsid w:val="002B2E95"/>
    <w:rsid w:val="002C5FA2"/>
    <w:rsid w:val="002D055C"/>
    <w:rsid w:val="002D77FA"/>
    <w:rsid w:val="002F6E56"/>
    <w:rsid w:val="00322CE2"/>
    <w:rsid w:val="00354571"/>
    <w:rsid w:val="00355534"/>
    <w:rsid w:val="003632C6"/>
    <w:rsid w:val="00385E57"/>
    <w:rsid w:val="003A1A9F"/>
    <w:rsid w:val="003C426E"/>
    <w:rsid w:val="003D0018"/>
    <w:rsid w:val="003D029C"/>
    <w:rsid w:val="003E46A0"/>
    <w:rsid w:val="00410EC6"/>
    <w:rsid w:val="004168AD"/>
    <w:rsid w:val="0042085E"/>
    <w:rsid w:val="00436292"/>
    <w:rsid w:val="00437E2F"/>
    <w:rsid w:val="00444431"/>
    <w:rsid w:val="004600A3"/>
    <w:rsid w:val="004A1275"/>
    <w:rsid w:val="004C6A82"/>
    <w:rsid w:val="004D48C1"/>
    <w:rsid w:val="004F3062"/>
    <w:rsid w:val="00523C86"/>
    <w:rsid w:val="00555168"/>
    <w:rsid w:val="0056712A"/>
    <w:rsid w:val="00587C3C"/>
    <w:rsid w:val="005A122B"/>
    <w:rsid w:val="005B7884"/>
    <w:rsid w:val="00600EDA"/>
    <w:rsid w:val="006328B8"/>
    <w:rsid w:val="00643359"/>
    <w:rsid w:val="00651EF7"/>
    <w:rsid w:val="00662E64"/>
    <w:rsid w:val="00691762"/>
    <w:rsid w:val="006E6D85"/>
    <w:rsid w:val="006F50A8"/>
    <w:rsid w:val="0072608A"/>
    <w:rsid w:val="00753153"/>
    <w:rsid w:val="0078478E"/>
    <w:rsid w:val="007C52D8"/>
    <w:rsid w:val="007F1075"/>
    <w:rsid w:val="008031C8"/>
    <w:rsid w:val="00805D52"/>
    <w:rsid w:val="008153F3"/>
    <w:rsid w:val="00841818"/>
    <w:rsid w:val="0085785F"/>
    <w:rsid w:val="008635E5"/>
    <w:rsid w:val="008C4B3B"/>
    <w:rsid w:val="008E27B8"/>
    <w:rsid w:val="00953A28"/>
    <w:rsid w:val="009803D3"/>
    <w:rsid w:val="009965CC"/>
    <w:rsid w:val="009D280F"/>
    <w:rsid w:val="009F50B0"/>
    <w:rsid w:val="00A43348"/>
    <w:rsid w:val="00A561E9"/>
    <w:rsid w:val="00A96025"/>
    <w:rsid w:val="00AB376F"/>
    <w:rsid w:val="00AC6992"/>
    <w:rsid w:val="00AD7F49"/>
    <w:rsid w:val="00AF6D94"/>
    <w:rsid w:val="00B20693"/>
    <w:rsid w:val="00B77BF9"/>
    <w:rsid w:val="00BB051A"/>
    <w:rsid w:val="00BF5035"/>
    <w:rsid w:val="00C031CC"/>
    <w:rsid w:val="00C401EC"/>
    <w:rsid w:val="00CB647B"/>
    <w:rsid w:val="00CD7482"/>
    <w:rsid w:val="00CE2D61"/>
    <w:rsid w:val="00CF2AAA"/>
    <w:rsid w:val="00D07418"/>
    <w:rsid w:val="00D52587"/>
    <w:rsid w:val="00D8160F"/>
    <w:rsid w:val="00DA242B"/>
    <w:rsid w:val="00DB2660"/>
    <w:rsid w:val="00DF0D85"/>
    <w:rsid w:val="00E142E7"/>
    <w:rsid w:val="00E2383C"/>
    <w:rsid w:val="00E425F2"/>
    <w:rsid w:val="00E45D37"/>
    <w:rsid w:val="00EC1310"/>
    <w:rsid w:val="00ED19C3"/>
    <w:rsid w:val="00EF3E05"/>
    <w:rsid w:val="00EF5FBA"/>
    <w:rsid w:val="00F01264"/>
    <w:rsid w:val="00F35A70"/>
    <w:rsid w:val="00F97015"/>
    <w:rsid w:val="00FB6EF6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48855"/>
  <w15:chartTrackingRefBased/>
  <w15:docId w15:val="{845391F3-DC1A-4C6B-844A-357F29A2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8478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8478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8478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8478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Status xmlns="b5b92a68-70fa-4cdf-bb3a-b7b4ce44b88d">Approved to go live</Status>
    <Discontinued xmlns="b5b92a68-70fa-4cdf-bb3a-b7b4ce44b88d">false</Discontinued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348</Value>
    </Product_x0020_Series>
    <Description_x0020__x002d__x0020_pro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</RMSPATH>
    <IconOverlay xmlns="http://schemas.microsoft.com/sharepoint/v4" xsi:nil="true"/>
    <Long_x0020_Title xmlns="b5b92a68-70fa-4cdf-bb3a-b7b4ce44b88d">Architectural and Engineering Specifications  - SLQUD-610-P (German)</Long_x0020_Title>
    <UpdateTitlewithName xmlns="b5b92a68-70fa-4cdf-bb3a-b7b4ce44b88d">
      <Url xsi:nil="true"/>
      <Description xsi:nil="true"/>
    </UpdateTitlewithName>
    <Affected_x0020_Date_x0020_Range xmlns="b5b92a68-70fa-4cdf-bb3a-b7b4ce44b88d" xsi:nil="true"/>
    <Download_x0020_Link xmlns="b5b92a68-70fa-4cdf-bb3a-b7b4ce44b88d">
      <Url xsi:nil="true"/>
      <Description xsi:nil="true"/>
    </Download_x0020_Link>
    <Qual_x0020_Control xmlns="b5b92a68-70fa-4cdf-bb3a-b7b4ce44b88d">true</Qual_x0020_Control>
    <RML_Event_x0020__x0028_2_x0029_ xmlns="b5b92a68-70fa-4cdf-bb3a-b7b4ce44b88d">
      <Url>https://qsc0.sharepoint.com/sites/marketing/rms/_layouts/15/wrkstat.aspx?List=b5b92a68-70fa-4cdf-bb3a-b7b4ce44b88d&amp;WorkflowInstanceName=4da07579-0b00-4aff-9674-9c7c9f639bc0</Url>
      <Description>Complete</Description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>
      <Value>1</Value>
    </SecurityTag>
    <lyar xmlns="b5b92a68-70fa-4cdf-bb3a-b7b4ce44b88d" xsi:nil="true"/>
    <Short_x0020_Title_x0020__x002d__x0020_corp xmlns="b5b92a68-70fa-4cdf-bb3a-b7b4ce44b88d">Architectural and Engineering Specifications  - SLQUD-610-P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SLQUD-610-P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SLQUD-610-P UCI Deployment Feature License for Core 610</Description_x0020__x002d__x0020_corp>
    <Product_x0020_Family xmlns="b5b92a68-70fa-4cdf-bb3a-b7b4ce44b88d">
      <Value>38</Value>
    </Product_x0020_Family>
    <Video_x0020_Width xmlns="b5b92a68-70fa-4cdf-bb3a-b7b4ce44b88d" xsi:nil="true"/>
    <Publish_x0020_now xmlns="b5b92a68-70fa-4cdf-bb3a-b7b4ce44b88d">false</Publish_x0020_now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>q_dn_licensing_SLQUD-610-P_archengspecs_de.docx</RMSFile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8963C29-5F26-4E54-AEE1-678629D2B80E}"/>
</file>

<file path=customXml/itemProps2.xml><?xml version="1.0" encoding="utf-8"?>
<ds:datastoreItem xmlns:ds="http://schemas.openxmlformats.org/officeDocument/2006/customXml" ds:itemID="{B2133772-32B8-410E-9FE0-87F0365E72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DE58F-9A06-4938-AAF2-C944C023FCB0}"/>
</file>

<file path=customXml/itemProps4.xml><?xml version="1.0" encoding="utf-8"?>
<ds:datastoreItem xmlns:ds="http://schemas.openxmlformats.org/officeDocument/2006/customXml" ds:itemID="{4389B641-F1DA-4EBF-B4E2-F5150E3FC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</dc:title>
  <dc:subject/>
  <dc:creator>QSC EMEA GmbH</dc:creator>
  <cp:keywords/>
  <cp:lastModifiedBy>Sven Schuhen</cp:lastModifiedBy>
  <cp:revision>3</cp:revision>
  <dcterms:created xsi:type="dcterms:W3CDTF">2024-01-18T15:56:00Z</dcterms:created>
  <dcterms:modified xsi:type="dcterms:W3CDTF">2024-11-11T12:16:00Z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